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7B8B9" w14:textId="6855701E" w:rsidR="00F14518" w:rsidRPr="00F14518" w:rsidRDefault="00F14518" w:rsidP="004E3C1B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contextualSpacing/>
        <w:textAlignment w:val="auto"/>
        <w:rPr>
          <w:rFonts w:ascii="Arial" w:eastAsia="Batang" w:hAnsi="Arial" w:cs="Arial"/>
          <w:b/>
          <w:bCs/>
          <w:sz w:val="28"/>
          <w:szCs w:val="24"/>
        </w:rPr>
      </w:pPr>
      <w:r w:rsidRPr="00F14518">
        <w:rPr>
          <w:rFonts w:ascii="Arial" w:eastAsia="Batang" w:hAnsi="Arial" w:cs="Arial"/>
          <w:b/>
          <w:bCs/>
          <w:sz w:val="28"/>
          <w:szCs w:val="24"/>
        </w:rPr>
        <w:t>3GPP TSG RAN WG1 #1</w:t>
      </w:r>
      <w:r w:rsidR="00344800">
        <w:rPr>
          <w:rFonts w:ascii="Arial" w:eastAsia="Batang" w:hAnsi="Arial" w:cs="Arial"/>
          <w:b/>
          <w:bCs/>
          <w:sz w:val="28"/>
          <w:szCs w:val="24"/>
        </w:rPr>
        <w:t>10</w:t>
      </w:r>
      <w:r w:rsidRPr="00F14518">
        <w:rPr>
          <w:rFonts w:ascii="Arial" w:eastAsia="Batang" w:hAnsi="Arial" w:cs="Arial"/>
          <w:b/>
          <w:bCs/>
          <w:sz w:val="28"/>
          <w:szCs w:val="24"/>
        </w:rPr>
        <w:tab/>
      </w:r>
      <w:r w:rsidRPr="00F14518">
        <w:rPr>
          <w:rFonts w:ascii="Arial" w:eastAsia="Batang" w:hAnsi="Arial" w:cs="Arial"/>
          <w:b/>
          <w:bCs/>
          <w:sz w:val="28"/>
          <w:szCs w:val="24"/>
        </w:rPr>
        <w:tab/>
      </w:r>
      <w:r w:rsidRPr="00F14518">
        <w:rPr>
          <w:rFonts w:ascii="Arial" w:eastAsia="Batang" w:hAnsi="Arial" w:cs="Arial"/>
          <w:b/>
          <w:bCs/>
          <w:sz w:val="28"/>
          <w:szCs w:val="24"/>
        </w:rPr>
        <w:tab/>
      </w:r>
      <w:r w:rsidR="00E91164">
        <w:rPr>
          <w:rFonts w:ascii="Arial" w:eastAsia="Batang" w:hAnsi="Arial" w:cs="Arial"/>
          <w:b/>
          <w:bCs/>
          <w:sz w:val="28"/>
          <w:szCs w:val="24"/>
        </w:rPr>
        <w:t xml:space="preserve">     </w:t>
      </w:r>
      <w:r w:rsidR="00D46157">
        <w:rPr>
          <w:rFonts w:ascii="Arial" w:eastAsia="Batang" w:hAnsi="Arial" w:cs="Arial"/>
          <w:b/>
          <w:bCs/>
          <w:sz w:val="28"/>
          <w:szCs w:val="24"/>
        </w:rPr>
        <w:t xml:space="preserve">  </w:t>
      </w:r>
      <w:r w:rsidRPr="00F14518">
        <w:rPr>
          <w:rFonts w:ascii="Arial" w:eastAsia="Batang" w:hAnsi="Arial" w:cs="Arial"/>
          <w:b/>
          <w:bCs/>
          <w:sz w:val="28"/>
          <w:szCs w:val="24"/>
        </w:rPr>
        <w:t>R1-2</w:t>
      </w:r>
      <w:r w:rsidR="00380B48">
        <w:rPr>
          <w:rFonts w:ascii="Arial" w:eastAsia="Batang" w:hAnsi="Arial" w:cs="Arial"/>
          <w:b/>
          <w:bCs/>
          <w:sz w:val="28"/>
          <w:szCs w:val="24"/>
        </w:rPr>
        <w:t>2</w:t>
      </w:r>
      <w:r w:rsidR="00380CF8">
        <w:rPr>
          <w:rFonts w:ascii="Arial" w:eastAsia="Batang" w:hAnsi="Arial" w:cs="Arial"/>
          <w:b/>
          <w:bCs/>
          <w:sz w:val="28"/>
          <w:szCs w:val="24"/>
        </w:rPr>
        <w:t>05821</w:t>
      </w:r>
    </w:p>
    <w:p w14:paraId="2536850C" w14:textId="0224C02A" w:rsidR="00F14518" w:rsidRPr="00F14518" w:rsidRDefault="00DA4898" w:rsidP="004E3C1B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contextualSpacing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Toulouse, France</w:t>
      </w:r>
      <w:r w:rsidR="00F14518" w:rsidRPr="00F14518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 w:rsidR="004B797F">
        <w:rPr>
          <w:rFonts w:ascii="Arial" w:eastAsia="MS Mincho" w:hAnsi="Arial" w:cs="Arial"/>
          <w:b/>
          <w:bCs/>
          <w:sz w:val="28"/>
          <w:szCs w:val="24"/>
          <w:lang w:eastAsia="ja-JP"/>
        </w:rPr>
        <w:t>August</w:t>
      </w:r>
      <w:r w:rsidR="00F14518" w:rsidRPr="00F14518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="004B797F">
        <w:rPr>
          <w:rFonts w:ascii="Arial" w:eastAsia="MS Mincho" w:hAnsi="Arial" w:cs="Arial"/>
          <w:b/>
          <w:bCs/>
          <w:sz w:val="28"/>
          <w:szCs w:val="24"/>
          <w:lang w:eastAsia="ja-JP"/>
        </w:rPr>
        <w:t>22</w:t>
      </w:r>
      <w:r w:rsidR="004B797F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nd</w:t>
      </w:r>
      <w:r w:rsidR="00F14518" w:rsidRPr="00F14518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</w:t>
      </w:r>
      <w:r w:rsidR="0046112D">
        <w:rPr>
          <w:rFonts w:ascii="Arial" w:eastAsia="MS Mincho" w:hAnsi="Arial" w:cs="Arial"/>
          <w:b/>
          <w:bCs/>
          <w:sz w:val="28"/>
          <w:szCs w:val="24"/>
          <w:lang w:eastAsia="ja-JP"/>
        </w:rPr>
        <w:t>2</w:t>
      </w:r>
      <w:r w:rsidR="004B797F">
        <w:rPr>
          <w:rFonts w:ascii="Arial" w:eastAsia="MS Mincho" w:hAnsi="Arial" w:cs="Arial"/>
          <w:b/>
          <w:bCs/>
          <w:sz w:val="28"/>
          <w:szCs w:val="24"/>
          <w:lang w:eastAsia="ja-JP"/>
        </w:rPr>
        <w:t>6</w:t>
      </w:r>
      <w:r w:rsidR="00F14518" w:rsidRPr="00F14518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F14518" w:rsidRPr="00F14518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202</w:t>
      </w:r>
      <w:r w:rsidR="0046112D">
        <w:rPr>
          <w:rFonts w:ascii="Arial" w:eastAsia="MS Mincho" w:hAnsi="Arial" w:cs="Arial"/>
          <w:b/>
          <w:bCs/>
          <w:sz w:val="28"/>
          <w:szCs w:val="24"/>
          <w:lang w:eastAsia="ja-JP"/>
        </w:rPr>
        <w:t>2</w:t>
      </w:r>
    </w:p>
    <w:p w14:paraId="05965FD4" w14:textId="32C59C16" w:rsidR="00C4142E" w:rsidRPr="00F14518" w:rsidRDefault="00C4142E" w:rsidP="004E3C1B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val="en-GB" w:eastAsia="zh-CN"/>
        </w:rPr>
      </w:pPr>
    </w:p>
    <w:p w14:paraId="6201CD55" w14:textId="77777777" w:rsidR="00F83971" w:rsidRPr="00D208B1" w:rsidRDefault="00F83971" w:rsidP="004E3C1B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BD8256E" w14:textId="73A32F15" w:rsidR="005E1775" w:rsidRPr="009246FC" w:rsidRDefault="005E1775" w:rsidP="004E3C1B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9246FC">
        <w:rPr>
          <w:rFonts w:ascii="Arial" w:hAnsi="Arial" w:cs="Arial"/>
          <w:b/>
          <w:sz w:val="24"/>
          <w:szCs w:val="24"/>
        </w:rPr>
        <w:t>Agenda Item:</w:t>
      </w:r>
      <w:r w:rsidRPr="009246FC">
        <w:rPr>
          <w:rFonts w:ascii="Arial" w:hAnsi="Arial" w:cs="Arial"/>
          <w:b/>
          <w:sz w:val="24"/>
          <w:szCs w:val="24"/>
        </w:rPr>
        <w:tab/>
      </w:r>
      <w:r w:rsidRPr="009246FC">
        <w:rPr>
          <w:rFonts w:ascii="Arial" w:hAnsi="Arial" w:cs="Arial"/>
          <w:b/>
          <w:sz w:val="24"/>
          <w:szCs w:val="24"/>
        </w:rPr>
        <w:tab/>
      </w:r>
      <w:r w:rsidR="00086693">
        <w:rPr>
          <w:rFonts w:ascii="Arial" w:hAnsi="Arial" w:cs="Arial"/>
          <w:b/>
          <w:sz w:val="24"/>
          <w:szCs w:val="24"/>
        </w:rPr>
        <w:t>9.1.4.1</w:t>
      </w:r>
    </w:p>
    <w:p w14:paraId="74E70920" w14:textId="54770B68" w:rsidR="00C4142E" w:rsidRPr="009246FC" w:rsidRDefault="00C4142E" w:rsidP="004E3C1B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9246FC">
        <w:rPr>
          <w:rFonts w:ascii="Arial" w:hAnsi="Arial" w:cs="Arial"/>
          <w:b/>
          <w:sz w:val="24"/>
          <w:szCs w:val="24"/>
        </w:rPr>
        <w:t>Source:</w:t>
      </w:r>
      <w:r w:rsidRPr="009246FC">
        <w:rPr>
          <w:rFonts w:ascii="Arial" w:hAnsi="Arial" w:cs="Arial"/>
          <w:b/>
          <w:sz w:val="24"/>
          <w:szCs w:val="24"/>
        </w:rPr>
        <w:tab/>
      </w:r>
      <w:r w:rsidRPr="009246FC">
        <w:rPr>
          <w:rFonts w:ascii="Arial" w:hAnsi="Arial" w:cs="Arial"/>
          <w:b/>
          <w:sz w:val="24"/>
          <w:szCs w:val="24"/>
        </w:rPr>
        <w:tab/>
      </w:r>
      <w:r w:rsidR="005E1775" w:rsidRPr="009246FC">
        <w:rPr>
          <w:rFonts w:ascii="Arial" w:hAnsi="Arial" w:cs="Arial"/>
          <w:b/>
          <w:sz w:val="24"/>
          <w:szCs w:val="24"/>
        </w:rPr>
        <w:tab/>
      </w:r>
      <w:r w:rsidR="005E1775" w:rsidRPr="009246FC">
        <w:rPr>
          <w:rFonts w:ascii="Arial" w:hAnsi="Arial" w:cs="Arial"/>
          <w:b/>
          <w:sz w:val="24"/>
          <w:szCs w:val="24"/>
        </w:rPr>
        <w:tab/>
      </w:r>
      <w:proofErr w:type="spellStart"/>
      <w:r w:rsidRPr="009246FC">
        <w:rPr>
          <w:rFonts w:ascii="Arial" w:hAnsi="Arial" w:cs="Arial"/>
          <w:b/>
          <w:sz w:val="24"/>
          <w:szCs w:val="24"/>
        </w:rPr>
        <w:t>Inter</w:t>
      </w:r>
      <w:r w:rsidR="00A677A0" w:rsidRPr="009246FC">
        <w:rPr>
          <w:rFonts w:ascii="Arial" w:hAnsi="Arial" w:cs="Arial"/>
          <w:b/>
          <w:sz w:val="24"/>
          <w:szCs w:val="24"/>
        </w:rPr>
        <w:t>D</w:t>
      </w:r>
      <w:r w:rsidRPr="009246FC">
        <w:rPr>
          <w:rFonts w:ascii="Arial" w:hAnsi="Arial" w:cs="Arial"/>
          <w:b/>
          <w:sz w:val="24"/>
          <w:szCs w:val="24"/>
        </w:rPr>
        <w:t>igital</w:t>
      </w:r>
      <w:proofErr w:type="spellEnd"/>
      <w:r w:rsidR="00E04FD9">
        <w:rPr>
          <w:rFonts w:ascii="Arial" w:hAnsi="Arial" w:cs="Arial"/>
          <w:b/>
          <w:sz w:val="24"/>
          <w:szCs w:val="24"/>
        </w:rPr>
        <w:t>,</w:t>
      </w:r>
      <w:r w:rsidR="005E1775" w:rsidRPr="009246FC">
        <w:rPr>
          <w:rFonts w:ascii="Arial" w:hAnsi="Arial" w:cs="Arial"/>
          <w:b/>
          <w:sz w:val="24"/>
          <w:szCs w:val="24"/>
        </w:rPr>
        <w:t xml:space="preserve"> Inc.</w:t>
      </w:r>
    </w:p>
    <w:p w14:paraId="5E560AE8" w14:textId="1AB4A250" w:rsidR="00C4142E" w:rsidRPr="00D208B1" w:rsidRDefault="00C4142E" w:rsidP="004E3C1B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D208B1">
        <w:rPr>
          <w:rFonts w:ascii="Arial" w:hAnsi="Arial" w:cs="Arial"/>
          <w:b/>
          <w:sz w:val="24"/>
          <w:szCs w:val="24"/>
        </w:rPr>
        <w:t>Title:</w:t>
      </w:r>
      <w:bookmarkStart w:id="0" w:name="Title"/>
      <w:bookmarkEnd w:id="0"/>
      <w:r w:rsidRPr="00D208B1">
        <w:rPr>
          <w:rFonts w:ascii="Arial" w:hAnsi="Arial" w:cs="Arial"/>
          <w:b/>
          <w:sz w:val="24"/>
          <w:szCs w:val="24"/>
        </w:rPr>
        <w:tab/>
      </w:r>
      <w:r w:rsidRPr="00D208B1">
        <w:rPr>
          <w:rFonts w:ascii="Arial" w:hAnsi="Arial" w:cs="Arial"/>
          <w:b/>
          <w:sz w:val="24"/>
          <w:szCs w:val="24"/>
        </w:rPr>
        <w:tab/>
      </w:r>
      <w:r w:rsidRPr="00D208B1">
        <w:rPr>
          <w:rFonts w:ascii="Arial" w:hAnsi="Arial" w:cs="Arial"/>
          <w:b/>
          <w:sz w:val="24"/>
          <w:szCs w:val="24"/>
        </w:rPr>
        <w:tab/>
      </w:r>
      <w:r w:rsidR="005E1775" w:rsidRPr="00D208B1">
        <w:rPr>
          <w:rFonts w:ascii="Arial" w:hAnsi="Arial" w:cs="Arial"/>
          <w:b/>
          <w:sz w:val="24"/>
          <w:szCs w:val="24"/>
        </w:rPr>
        <w:tab/>
      </w:r>
      <w:r w:rsidR="005E1775" w:rsidRPr="00D208B1">
        <w:rPr>
          <w:rFonts w:ascii="Arial" w:hAnsi="Arial" w:cs="Arial"/>
          <w:b/>
          <w:sz w:val="24"/>
          <w:szCs w:val="24"/>
        </w:rPr>
        <w:tab/>
      </w:r>
      <w:r w:rsidR="005E1775" w:rsidRPr="00D208B1">
        <w:rPr>
          <w:rFonts w:ascii="Arial" w:hAnsi="Arial" w:cs="Arial"/>
          <w:b/>
          <w:sz w:val="24"/>
          <w:szCs w:val="24"/>
        </w:rPr>
        <w:tab/>
      </w:r>
      <w:r w:rsidR="000374E9" w:rsidRPr="000374E9">
        <w:rPr>
          <w:rFonts w:ascii="Arial" w:hAnsi="Arial" w:cs="Arial"/>
          <w:b/>
          <w:sz w:val="24"/>
          <w:szCs w:val="24"/>
        </w:rPr>
        <w:t xml:space="preserve">Discussion on </w:t>
      </w:r>
      <w:r w:rsidR="00086693">
        <w:rPr>
          <w:rFonts w:ascii="Arial" w:hAnsi="Arial" w:cs="Arial"/>
          <w:b/>
          <w:sz w:val="24"/>
          <w:szCs w:val="24"/>
        </w:rPr>
        <w:t>Uplink Multi-</w:t>
      </w:r>
      <w:r w:rsidR="000374E9">
        <w:rPr>
          <w:rFonts w:ascii="Arial" w:hAnsi="Arial" w:cs="Arial"/>
          <w:b/>
          <w:sz w:val="24"/>
          <w:szCs w:val="24"/>
        </w:rPr>
        <w:t>panel Transmission</w:t>
      </w:r>
    </w:p>
    <w:p w14:paraId="35306FB9" w14:textId="28CE17FE" w:rsidR="00C4142E" w:rsidRPr="00D208B1" w:rsidRDefault="00C4142E" w:rsidP="004E3C1B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D208B1">
        <w:rPr>
          <w:rFonts w:ascii="Arial" w:hAnsi="Arial" w:cs="Arial"/>
          <w:b/>
          <w:sz w:val="24"/>
          <w:szCs w:val="24"/>
        </w:rPr>
        <w:t>Document for:</w:t>
      </w:r>
      <w:r w:rsidRPr="00D208B1">
        <w:rPr>
          <w:rFonts w:ascii="Arial" w:hAnsi="Arial" w:cs="Arial"/>
          <w:b/>
          <w:sz w:val="24"/>
          <w:szCs w:val="24"/>
        </w:rPr>
        <w:tab/>
      </w:r>
      <w:bookmarkStart w:id="1" w:name="DocumentFor"/>
      <w:bookmarkEnd w:id="1"/>
      <w:r w:rsidR="005E1775" w:rsidRPr="00D208B1">
        <w:rPr>
          <w:rFonts w:ascii="Arial" w:hAnsi="Arial" w:cs="Arial"/>
          <w:b/>
          <w:sz w:val="24"/>
          <w:szCs w:val="24"/>
        </w:rPr>
        <w:tab/>
      </w:r>
      <w:r w:rsidRPr="00D208B1">
        <w:rPr>
          <w:rFonts w:ascii="Arial" w:hAnsi="Arial" w:cs="Arial"/>
          <w:b/>
          <w:sz w:val="24"/>
          <w:szCs w:val="24"/>
        </w:rPr>
        <w:t>Discussio</w:t>
      </w:r>
      <w:r w:rsidRPr="00D208B1">
        <w:rPr>
          <w:rFonts w:ascii="Arial" w:eastAsia="SimSun" w:hAnsi="Arial" w:cs="Arial"/>
          <w:b/>
          <w:sz w:val="24"/>
          <w:szCs w:val="24"/>
        </w:rPr>
        <w:t>n and Decision</w:t>
      </w:r>
    </w:p>
    <w:p w14:paraId="0162CE0A" w14:textId="77777777" w:rsidR="00C4142E" w:rsidRPr="00B11D07" w:rsidRDefault="00C4142E" w:rsidP="004E3C1B">
      <w:pPr>
        <w:pStyle w:val="NoSpacing"/>
        <w:contextualSpacing/>
        <w:jc w:val="both"/>
        <w:rPr>
          <w:rFonts w:ascii="Times" w:hAnsi="Times" w:cs="Times"/>
        </w:rPr>
      </w:pPr>
    </w:p>
    <w:p w14:paraId="1E3AE1A1" w14:textId="0618FE5D" w:rsidR="00C4142E" w:rsidRDefault="00C4142E" w:rsidP="007B520A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D208B1">
        <w:rPr>
          <w:rFonts w:cs="Arial"/>
          <w:smallCaps/>
          <w:lang w:val="en-US"/>
        </w:rPr>
        <w:t>Introduction</w:t>
      </w:r>
    </w:p>
    <w:p w14:paraId="47C7551B" w14:textId="77777777" w:rsidR="00664EBF" w:rsidRDefault="00664EBF" w:rsidP="004E3C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091D87DF" w14:textId="0D607078" w:rsidR="002139D3" w:rsidRDefault="00DC714F" w:rsidP="004E3C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Rel-18</w:t>
      </w:r>
      <w:r w:rsidR="00516C08">
        <w:rPr>
          <w:rFonts w:eastAsiaTheme="minorEastAsia" w:cs="Times"/>
          <w:sz w:val="22"/>
          <w:szCs w:val="22"/>
          <w:lang w:eastAsia="zh-CN"/>
        </w:rPr>
        <w:t xml:space="preserve"> </w:t>
      </w:r>
      <w:r w:rsidR="0083178B">
        <w:rPr>
          <w:rFonts w:eastAsiaTheme="minorEastAsia" w:cs="Times"/>
          <w:sz w:val="22"/>
          <w:szCs w:val="22"/>
          <w:lang w:eastAsia="zh-CN"/>
        </w:rPr>
        <w:t xml:space="preserve">proposes further enhancements to </w:t>
      </w:r>
      <w:r w:rsidR="00C33E60">
        <w:rPr>
          <w:rFonts w:eastAsiaTheme="minorEastAsia" w:cs="Times"/>
          <w:sz w:val="22"/>
          <w:szCs w:val="22"/>
          <w:lang w:eastAsia="zh-CN"/>
        </w:rPr>
        <w:t>the MIMO feature</w:t>
      </w:r>
      <w:r w:rsidR="006E2096">
        <w:rPr>
          <w:rFonts w:eastAsiaTheme="minorEastAsia" w:cs="Times"/>
          <w:sz w:val="22"/>
          <w:szCs w:val="22"/>
          <w:lang w:eastAsia="zh-CN"/>
        </w:rPr>
        <w:t xml:space="preserve"> [1]</w:t>
      </w:r>
      <w:r w:rsidR="00C33E60">
        <w:rPr>
          <w:rFonts w:eastAsiaTheme="minorEastAsia" w:cs="Times"/>
          <w:sz w:val="22"/>
          <w:szCs w:val="22"/>
          <w:lang w:eastAsia="zh-CN"/>
        </w:rPr>
        <w:t xml:space="preserve">. </w:t>
      </w:r>
      <w:r w:rsidR="002058E7">
        <w:rPr>
          <w:rFonts w:eastAsiaTheme="minorEastAsia" w:cs="Times"/>
          <w:sz w:val="22"/>
          <w:szCs w:val="22"/>
          <w:lang w:eastAsia="zh-CN"/>
        </w:rPr>
        <w:t xml:space="preserve">The WID </w:t>
      </w:r>
      <w:r w:rsidR="001C70DA">
        <w:rPr>
          <w:rFonts w:eastAsiaTheme="minorEastAsia" w:cs="Times"/>
          <w:sz w:val="22"/>
          <w:szCs w:val="22"/>
          <w:lang w:eastAsia="zh-CN"/>
        </w:rPr>
        <w:t>scope includes</w:t>
      </w:r>
      <w:r w:rsidR="007A19DA">
        <w:rPr>
          <w:rFonts w:eastAsiaTheme="minorEastAsia" w:cs="Times"/>
          <w:sz w:val="22"/>
          <w:szCs w:val="22"/>
          <w:lang w:eastAsia="zh-CN"/>
        </w:rPr>
        <w:t xml:space="preserve"> O</w:t>
      </w:r>
      <w:r w:rsidR="001C70DA">
        <w:rPr>
          <w:rFonts w:eastAsiaTheme="minorEastAsia" w:cs="Times"/>
          <w:sz w:val="22"/>
          <w:szCs w:val="22"/>
          <w:lang w:eastAsia="zh-CN"/>
        </w:rPr>
        <w:t>bjective</w:t>
      </w:r>
      <w:r w:rsidR="007A19DA">
        <w:rPr>
          <w:rFonts w:eastAsiaTheme="minorEastAsia" w:cs="Times"/>
          <w:sz w:val="22"/>
          <w:szCs w:val="22"/>
          <w:lang w:eastAsia="zh-CN"/>
        </w:rPr>
        <w:t xml:space="preserve"> 6</w:t>
      </w:r>
      <w:r w:rsidR="001C70DA">
        <w:rPr>
          <w:rFonts w:eastAsiaTheme="minorEastAsia" w:cs="Times"/>
          <w:sz w:val="22"/>
          <w:szCs w:val="22"/>
          <w:lang w:eastAsia="zh-CN"/>
        </w:rPr>
        <w:t xml:space="preserve"> on </w:t>
      </w:r>
      <w:r w:rsidR="00495F48">
        <w:rPr>
          <w:rFonts w:eastAsiaTheme="minorEastAsia" w:cs="Times"/>
          <w:sz w:val="22"/>
          <w:szCs w:val="22"/>
          <w:lang w:eastAsia="zh-CN"/>
        </w:rPr>
        <w:t>simultaneous multi-panel UL transmission</w:t>
      </w:r>
      <w:r w:rsidR="00A11D03">
        <w:rPr>
          <w:rFonts w:eastAsiaTheme="minorEastAsia" w:cs="Times"/>
          <w:sz w:val="22"/>
          <w:szCs w:val="22"/>
          <w:lang w:eastAsia="zh-CN"/>
        </w:rPr>
        <w:t xml:space="preserve"> in </w:t>
      </w:r>
      <w:proofErr w:type="spellStart"/>
      <w:r w:rsidR="00A11D03">
        <w:rPr>
          <w:rFonts w:eastAsiaTheme="minorEastAsia" w:cs="Times"/>
          <w:sz w:val="22"/>
          <w:szCs w:val="22"/>
          <w:lang w:eastAsia="zh-CN"/>
        </w:rPr>
        <w:t>mTRP</w:t>
      </w:r>
      <w:proofErr w:type="spellEnd"/>
      <w:r w:rsidR="00495F48">
        <w:rPr>
          <w:rFonts w:eastAsiaTheme="minorEastAsia" w:cs="Times"/>
          <w:sz w:val="22"/>
          <w:szCs w:val="22"/>
          <w:lang w:eastAsia="zh-CN"/>
        </w:rPr>
        <w:t>:</w:t>
      </w:r>
    </w:p>
    <w:p w14:paraId="296B7E0B" w14:textId="6EF780F3" w:rsidR="003523BC" w:rsidRDefault="003523BC" w:rsidP="004E3C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3523BC" w:rsidRPr="00D80BFF" w14:paraId="75E26CD3" w14:textId="77777777" w:rsidTr="00557134">
        <w:tc>
          <w:tcPr>
            <w:tcW w:w="10160" w:type="dxa"/>
          </w:tcPr>
          <w:p w14:paraId="5890DFA1" w14:textId="77777777" w:rsidR="00CC7D5A" w:rsidRPr="00953C89" w:rsidRDefault="00CC7D5A" w:rsidP="004E3C1B">
            <w:pPr>
              <w:numPr>
                <w:ilvl w:val="0"/>
                <w:numId w:val="14"/>
              </w:numPr>
              <w:snapToGrid w:val="0"/>
              <w:spacing w:before="0" w:after="0" w:line="240" w:lineRule="auto"/>
              <w:ind w:hanging="418"/>
              <w:contextualSpacing/>
              <w:rPr>
                <w:rFonts w:ascii="Times" w:hAnsi="Times" w:cs="Times"/>
                <w:bCs/>
                <w:i/>
                <w:iCs/>
                <w:sz w:val="22"/>
                <w:szCs w:val="22"/>
                <w:lang w:val="en-US"/>
              </w:rPr>
            </w:pPr>
            <w:r w:rsidRPr="00953C89">
              <w:rPr>
                <w:rFonts w:ascii="Times" w:hAnsi="Times" w:cs="Times"/>
                <w:bCs/>
                <w:i/>
                <w:iCs/>
                <w:sz w:val="22"/>
                <w:szCs w:val="22"/>
                <w:lang w:val="en-US"/>
              </w:rPr>
              <w:t>Study, and if needed, specify the following items to facilitate simultaneous multi-panel UL transmission for higher UL throughput/reliability, focusing on FR2 and multi-TRP, assuming up to 2 TRPs and up to 2 panels, targeting CPE/FWA/vehicle/industrial devices (if applicable)</w:t>
            </w:r>
          </w:p>
          <w:p w14:paraId="48E015AE" w14:textId="77777777" w:rsidR="00CC7D5A" w:rsidRPr="00953C89" w:rsidRDefault="00CC7D5A" w:rsidP="004E3C1B">
            <w:pPr>
              <w:numPr>
                <w:ilvl w:val="1"/>
                <w:numId w:val="10"/>
              </w:numPr>
              <w:snapToGrid w:val="0"/>
              <w:spacing w:before="0" w:after="0" w:line="240" w:lineRule="auto"/>
              <w:ind w:hanging="418"/>
              <w:contextualSpacing/>
              <w:rPr>
                <w:rFonts w:ascii="Times" w:hAnsi="Times" w:cs="Times"/>
                <w:bCs/>
                <w:i/>
                <w:iCs/>
                <w:sz w:val="22"/>
                <w:szCs w:val="22"/>
                <w:lang w:val="en-US"/>
              </w:rPr>
            </w:pPr>
            <w:r w:rsidRPr="00953C89">
              <w:rPr>
                <w:rFonts w:ascii="Times" w:hAnsi="Times" w:cs="Times"/>
                <w:bCs/>
                <w:i/>
                <w:iCs/>
                <w:sz w:val="22"/>
                <w:szCs w:val="22"/>
                <w:lang w:val="en-US"/>
              </w:rPr>
              <w:t>UL precoding indication for PUSCH, where no new codebook is introduced for multi-panel simultaneous transmission</w:t>
            </w:r>
          </w:p>
          <w:p w14:paraId="57AC8728" w14:textId="77777777" w:rsidR="00CC7D5A" w:rsidRPr="00953C89" w:rsidRDefault="00CC7D5A" w:rsidP="004E3C1B">
            <w:pPr>
              <w:numPr>
                <w:ilvl w:val="2"/>
                <w:numId w:val="12"/>
              </w:numPr>
              <w:tabs>
                <w:tab w:val="left" w:pos="1418"/>
              </w:tabs>
              <w:snapToGrid w:val="0"/>
              <w:spacing w:before="0" w:after="0" w:line="240" w:lineRule="auto"/>
              <w:ind w:hanging="418"/>
              <w:contextualSpacing/>
              <w:rPr>
                <w:rFonts w:ascii="Times" w:hAnsi="Times" w:cs="Times"/>
                <w:bCs/>
                <w:i/>
                <w:iCs/>
                <w:sz w:val="22"/>
                <w:szCs w:val="22"/>
                <w:lang w:val="en-US"/>
              </w:rPr>
            </w:pPr>
            <w:r w:rsidRPr="00953C89">
              <w:rPr>
                <w:rFonts w:ascii="Times" w:hAnsi="Times" w:cs="Times"/>
                <w:bCs/>
                <w:i/>
                <w:iCs/>
                <w:sz w:val="22"/>
                <w:szCs w:val="22"/>
                <w:lang w:val="en-US"/>
              </w:rPr>
              <w:t>The total number of layers is up to four across all panels and total number of codewords is up to two across all panels, considering single DCI and multi-DCI based multi-TRP operation.</w:t>
            </w:r>
          </w:p>
          <w:p w14:paraId="10C9E64C" w14:textId="77777777" w:rsidR="00CC7D5A" w:rsidRPr="00953C89" w:rsidRDefault="00CC7D5A" w:rsidP="004E3C1B">
            <w:pPr>
              <w:numPr>
                <w:ilvl w:val="1"/>
                <w:numId w:val="11"/>
              </w:numPr>
              <w:snapToGrid w:val="0"/>
              <w:spacing w:before="0" w:after="0" w:line="240" w:lineRule="auto"/>
              <w:ind w:hanging="418"/>
              <w:contextualSpacing/>
              <w:rPr>
                <w:rFonts w:ascii="Times" w:hAnsi="Times" w:cs="Times"/>
                <w:bCs/>
                <w:i/>
                <w:iCs/>
                <w:sz w:val="22"/>
                <w:szCs w:val="22"/>
                <w:lang w:val="en-US"/>
              </w:rPr>
            </w:pPr>
            <w:r w:rsidRPr="00953C89">
              <w:rPr>
                <w:rFonts w:ascii="Times" w:hAnsi="Times" w:cs="Times"/>
                <w:bCs/>
                <w:i/>
                <w:iCs/>
                <w:sz w:val="22"/>
                <w:szCs w:val="22"/>
                <w:lang w:val="en-US"/>
              </w:rPr>
              <w:t>UL beam indication for PUCCH/PUSCH, where unified TCI framework extension in objective 2 is assumed, considering single DCI and multi-DCI based multi-TRP operation</w:t>
            </w:r>
          </w:p>
          <w:p w14:paraId="2B870548" w14:textId="2B1117B6" w:rsidR="00D80BFF" w:rsidRPr="00CC7D5A" w:rsidRDefault="00CC7D5A" w:rsidP="004E3C1B">
            <w:pPr>
              <w:numPr>
                <w:ilvl w:val="2"/>
                <w:numId w:val="13"/>
              </w:numPr>
              <w:snapToGrid w:val="0"/>
              <w:spacing w:before="0" w:after="0" w:line="240" w:lineRule="auto"/>
              <w:ind w:hanging="418"/>
              <w:contextualSpacing/>
              <w:rPr>
                <w:bCs/>
                <w:lang w:val="en-US"/>
              </w:rPr>
            </w:pPr>
            <w:r w:rsidRPr="00953C89">
              <w:rPr>
                <w:rFonts w:ascii="Times" w:hAnsi="Times" w:cs="Times"/>
                <w:bCs/>
                <w:i/>
                <w:iCs/>
                <w:sz w:val="22"/>
                <w:szCs w:val="22"/>
                <w:lang w:val="en-US"/>
              </w:rPr>
              <w:t>For the case of multi-DCI based multi-TRP operation, only PUSCH+PUSCH, or PUCCH+PUCCH is transmitted across two panels in a same CC.</w:t>
            </w:r>
          </w:p>
        </w:tc>
      </w:tr>
    </w:tbl>
    <w:p w14:paraId="2A87C9F2" w14:textId="4F92E7D8" w:rsidR="004D5DC9" w:rsidRDefault="004D5DC9" w:rsidP="004E3C1B">
      <w:pPr>
        <w:pStyle w:val="BodyText"/>
        <w:spacing w:after="0"/>
        <w:contextualSpacing/>
        <w:rPr>
          <w:rFonts w:eastAsiaTheme="minorEastAsia" w:cs="Times"/>
          <w:sz w:val="22"/>
          <w:szCs w:val="22"/>
          <w:highlight w:val="lightGray"/>
          <w:lang w:eastAsia="zh-CN"/>
        </w:rPr>
      </w:pPr>
    </w:p>
    <w:p w14:paraId="51D5299A" w14:textId="5522B4B3" w:rsidR="00AC60CF" w:rsidRPr="00AC60CF" w:rsidRDefault="00AC60CF" w:rsidP="00AC60CF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 w:rsidRPr="00AC60CF">
        <w:rPr>
          <w:rFonts w:eastAsiaTheme="minorEastAsia" w:cs="Times"/>
          <w:sz w:val="22"/>
          <w:szCs w:val="22"/>
          <w:lang w:eastAsia="zh-CN"/>
        </w:rPr>
        <w:t xml:space="preserve">In the </w:t>
      </w:r>
      <w:r w:rsidR="00A3271E">
        <w:rPr>
          <w:rFonts w:eastAsiaTheme="minorEastAsia" w:cs="Times"/>
          <w:sz w:val="22"/>
          <w:szCs w:val="22"/>
          <w:lang w:eastAsia="zh-CN"/>
        </w:rPr>
        <w:t xml:space="preserve">initial Rel-18 meeting [2], Objective 6 was discussed. In this contribution, we provide our views on </w:t>
      </w:r>
      <w:r w:rsidR="00B256A4">
        <w:rPr>
          <w:rFonts w:eastAsiaTheme="minorEastAsia" w:cs="Times"/>
          <w:sz w:val="22"/>
          <w:szCs w:val="22"/>
          <w:lang w:eastAsia="zh-CN"/>
        </w:rPr>
        <w:t xml:space="preserve">the </w:t>
      </w:r>
      <w:r w:rsidR="004F0BE3">
        <w:rPr>
          <w:rFonts w:eastAsiaTheme="minorEastAsia" w:cs="Times"/>
          <w:sz w:val="22"/>
          <w:szCs w:val="22"/>
          <w:lang w:eastAsia="zh-CN"/>
        </w:rPr>
        <w:t>UL precoding indication for</w:t>
      </w:r>
      <w:r w:rsidR="00B256A4">
        <w:rPr>
          <w:rFonts w:eastAsiaTheme="minorEastAsia" w:cs="Times"/>
          <w:sz w:val="22"/>
          <w:szCs w:val="22"/>
          <w:lang w:eastAsia="zh-CN"/>
        </w:rPr>
        <w:t xml:space="preserve"> PUSCH</w:t>
      </w:r>
      <w:r w:rsidR="004F0BE3">
        <w:rPr>
          <w:rFonts w:eastAsiaTheme="minorEastAsia" w:cs="Times"/>
          <w:sz w:val="22"/>
          <w:szCs w:val="22"/>
          <w:lang w:eastAsia="zh-CN"/>
        </w:rPr>
        <w:t xml:space="preserve"> to support </w:t>
      </w:r>
      <w:proofErr w:type="spellStart"/>
      <w:r w:rsidR="004F0BE3">
        <w:rPr>
          <w:rFonts w:eastAsiaTheme="minorEastAsia" w:cs="Times"/>
          <w:sz w:val="22"/>
          <w:szCs w:val="22"/>
          <w:lang w:eastAsia="zh-CN"/>
        </w:rPr>
        <w:t>STxMP</w:t>
      </w:r>
      <w:proofErr w:type="spellEnd"/>
      <w:r w:rsidR="00B256A4">
        <w:rPr>
          <w:rFonts w:eastAsiaTheme="minorEastAsia" w:cs="Times"/>
          <w:sz w:val="22"/>
          <w:szCs w:val="22"/>
          <w:lang w:eastAsia="zh-CN"/>
        </w:rPr>
        <w:t xml:space="preserve">. </w:t>
      </w:r>
      <w:r w:rsidR="00A3271E">
        <w:rPr>
          <w:rFonts w:eastAsiaTheme="minorEastAsia" w:cs="Times"/>
          <w:sz w:val="22"/>
          <w:szCs w:val="22"/>
          <w:lang w:eastAsia="zh-CN"/>
        </w:rPr>
        <w:t xml:space="preserve"> </w:t>
      </w:r>
    </w:p>
    <w:p w14:paraId="034A57B9" w14:textId="77777777" w:rsidR="00AC60CF" w:rsidRPr="00FE2AC5" w:rsidRDefault="00AC60CF" w:rsidP="004E3C1B">
      <w:pPr>
        <w:pStyle w:val="BodyText"/>
        <w:spacing w:after="0"/>
        <w:contextualSpacing/>
        <w:rPr>
          <w:rFonts w:eastAsiaTheme="minorEastAsia" w:cs="Times"/>
          <w:sz w:val="22"/>
          <w:szCs w:val="22"/>
          <w:highlight w:val="lightGray"/>
          <w:lang w:eastAsia="zh-CN"/>
        </w:rPr>
      </w:pPr>
    </w:p>
    <w:p w14:paraId="4963F991" w14:textId="0CE2E8D1" w:rsidR="00C4142E" w:rsidRPr="00D208B1" w:rsidRDefault="00694039" w:rsidP="004E3C1B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Background</w:t>
      </w:r>
    </w:p>
    <w:p w14:paraId="5CC2C25C" w14:textId="2A61471C" w:rsidR="00840C10" w:rsidRDefault="00AB5FA0" w:rsidP="004E3C1B">
      <w:pPr>
        <w:pStyle w:val="BodyText"/>
        <w:spacing w:after="0"/>
        <w:ind w:firstLine="288"/>
        <w:contextualSpacing/>
        <w:rPr>
          <w:rFonts w:eastAsia="Times New Roman" w:cs="Times"/>
          <w:color w:val="000000"/>
          <w:sz w:val="22"/>
          <w:szCs w:val="22"/>
          <w:lang w:val="en-GB" w:eastAsia="ko-KR"/>
        </w:rPr>
      </w:pPr>
      <w:r>
        <w:rPr>
          <w:rFonts w:eastAsia="Times New Roman" w:cs="Times"/>
          <w:color w:val="000000"/>
          <w:sz w:val="22"/>
          <w:szCs w:val="22"/>
          <w:lang w:val="en-GB" w:eastAsia="ko-KR"/>
        </w:rPr>
        <w:t>Higher carrier frequenc</w:t>
      </w:r>
      <w:r w:rsidR="00AF3F3B">
        <w:rPr>
          <w:rFonts w:eastAsia="Times New Roman" w:cs="Times"/>
          <w:color w:val="000000"/>
          <w:sz w:val="22"/>
          <w:szCs w:val="22"/>
          <w:lang w:val="en-GB" w:eastAsia="ko-KR"/>
        </w:rPr>
        <w:t>y</w:t>
      </w:r>
      <w:r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band</w:t>
      </w:r>
      <w:r w:rsidR="00AF3F3B">
        <w:rPr>
          <w:rFonts w:eastAsia="Times New Roman" w:cs="Times"/>
          <w:color w:val="000000"/>
          <w:sz w:val="22"/>
          <w:szCs w:val="22"/>
          <w:lang w:val="en-GB" w:eastAsia="ko-KR"/>
        </w:rPr>
        <w:t>s</w:t>
      </w:r>
      <w:r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such as FR2 </w:t>
      </w:r>
      <w:r w:rsidR="00CF136F">
        <w:rPr>
          <w:rFonts w:eastAsia="Times New Roman" w:cs="Times"/>
          <w:color w:val="000000"/>
          <w:sz w:val="22"/>
          <w:szCs w:val="22"/>
          <w:lang w:val="en-GB" w:eastAsia="ko-KR"/>
        </w:rPr>
        <w:t>enable deployments to deliver high throughput</w:t>
      </w:r>
      <w:r w:rsidR="00147CAA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transmissions</w:t>
      </w:r>
      <w:r w:rsidR="00005172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by using higher bandwidths</w:t>
      </w:r>
      <w:r w:rsidR="00147CAA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. </w:t>
      </w:r>
      <w:r w:rsidR="00706980">
        <w:rPr>
          <w:rFonts w:eastAsia="Times New Roman" w:cs="Times"/>
          <w:color w:val="000000"/>
          <w:sz w:val="22"/>
          <w:szCs w:val="22"/>
          <w:lang w:val="en-GB" w:eastAsia="ko-KR"/>
        </w:rPr>
        <w:t>Devices</w:t>
      </w:r>
      <w:r w:rsidR="00FA55AB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operating in these bands </w:t>
      </w:r>
      <w:r w:rsidR="00C81B52">
        <w:rPr>
          <w:rFonts w:eastAsia="Times New Roman" w:cs="Times"/>
          <w:color w:val="000000"/>
          <w:sz w:val="22"/>
          <w:szCs w:val="22"/>
          <w:lang w:val="en-GB" w:eastAsia="ko-KR"/>
        </w:rPr>
        <w:t>can support</w:t>
      </w:r>
      <w:r w:rsidR="00FA55AB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</w:t>
      </w:r>
      <w:r w:rsidR="00005172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a </w:t>
      </w:r>
      <w:r w:rsidR="00FA55AB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high number of antennas in a compact form factor due to the </w:t>
      </w:r>
      <w:r w:rsidR="00B349E2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smaller minimum inter-antenna spacing </w:t>
      </w:r>
      <w:r w:rsidR="00706980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required </w:t>
      </w:r>
      <w:r w:rsidR="00B349E2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compared to FR1. </w:t>
      </w:r>
      <w:r w:rsidR="00C81B52">
        <w:rPr>
          <w:rFonts w:eastAsia="Times New Roman" w:cs="Times"/>
          <w:color w:val="000000"/>
          <w:sz w:val="22"/>
          <w:szCs w:val="22"/>
          <w:lang w:val="en-GB" w:eastAsia="ko-KR"/>
        </w:rPr>
        <w:t>These a</w:t>
      </w:r>
      <w:r w:rsidR="007C6FD3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ntenna elements are organized into </w:t>
      </w:r>
      <w:r w:rsidR="00A14AE5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antenna panels which can be placed at different locations on </w:t>
      </w:r>
      <w:r w:rsidR="0091699E">
        <w:rPr>
          <w:rFonts w:eastAsia="Times New Roman" w:cs="Times"/>
          <w:color w:val="000000"/>
          <w:sz w:val="22"/>
          <w:szCs w:val="22"/>
          <w:lang w:val="en-GB" w:eastAsia="ko-KR"/>
        </w:rPr>
        <w:t>devices</w:t>
      </w:r>
      <w:r w:rsidR="00A14AE5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and facing different directions to provide maximum </w:t>
      </w:r>
      <w:r w:rsidR="00CE4789">
        <w:rPr>
          <w:rFonts w:eastAsia="Times New Roman" w:cs="Times"/>
          <w:color w:val="000000"/>
          <w:sz w:val="22"/>
          <w:szCs w:val="22"/>
          <w:lang w:val="en-GB" w:eastAsia="ko-KR"/>
        </w:rPr>
        <w:t>directional coverage</w:t>
      </w:r>
      <w:r w:rsidR="0091699E">
        <w:rPr>
          <w:rFonts w:eastAsia="Times New Roman" w:cs="Times"/>
          <w:color w:val="000000"/>
          <w:sz w:val="22"/>
          <w:szCs w:val="22"/>
          <w:lang w:val="en-GB" w:eastAsia="ko-KR"/>
        </w:rPr>
        <w:t>.</w:t>
      </w:r>
      <w:r w:rsidR="00CE4789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</w:t>
      </w:r>
      <w:r w:rsidR="0091699E">
        <w:rPr>
          <w:rFonts w:eastAsia="Times New Roman" w:cs="Times"/>
          <w:color w:val="000000"/>
          <w:sz w:val="22"/>
          <w:szCs w:val="22"/>
          <w:lang w:val="en-GB" w:eastAsia="ko-KR"/>
        </w:rPr>
        <w:t>P</w:t>
      </w:r>
      <w:r w:rsidR="00CE4789">
        <w:rPr>
          <w:rFonts w:eastAsia="Times New Roman" w:cs="Times"/>
          <w:color w:val="000000"/>
          <w:sz w:val="22"/>
          <w:szCs w:val="22"/>
          <w:lang w:val="en-GB" w:eastAsia="ko-KR"/>
        </w:rPr>
        <w:t>recoding and beamforming</w:t>
      </w:r>
      <w:r w:rsidR="009E36FD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enable a UE to target more than one TRP with satisfactory signal quality</w:t>
      </w:r>
      <w:r w:rsidR="00BF3723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despite blockage and varying UE orientation</w:t>
      </w:r>
      <w:r w:rsidR="00391990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. </w:t>
      </w:r>
    </w:p>
    <w:p w14:paraId="71BE7478" w14:textId="4D3DAC8A" w:rsidR="00FE0110" w:rsidRPr="007546F8" w:rsidRDefault="00391990" w:rsidP="007546F8">
      <w:pPr>
        <w:pStyle w:val="BodyText"/>
        <w:spacing w:after="0"/>
        <w:ind w:firstLine="288"/>
        <w:contextualSpacing/>
        <w:rPr>
          <w:rFonts w:eastAsia="Times New Roman" w:cs="Times"/>
          <w:color w:val="000000"/>
          <w:sz w:val="22"/>
          <w:szCs w:val="22"/>
          <w:lang w:val="en-GB" w:eastAsia="ko-KR"/>
        </w:rPr>
      </w:pPr>
      <w:r>
        <w:rPr>
          <w:rFonts w:eastAsia="Times New Roman" w:cs="Times"/>
          <w:color w:val="000000"/>
          <w:sz w:val="22"/>
          <w:szCs w:val="22"/>
          <w:lang w:val="en-GB" w:eastAsia="ko-KR"/>
        </w:rPr>
        <w:t>In</w:t>
      </w:r>
      <w:r w:rsidR="00A12001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Rel-17, </w:t>
      </w:r>
      <w:r w:rsidR="002F091C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only </w:t>
      </w:r>
      <w:proofErr w:type="spellStart"/>
      <w:r w:rsidR="002F091C">
        <w:rPr>
          <w:rFonts w:eastAsia="Times New Roman" w:cs="Times"/>
          <w:color w:val="000000"/>
          <w:sz w:val="22"/>
          <w:szCs w:val="22"/>
          <w:lang w:val="en-GB" w:eastAsia="ko-KR"/>
        </w:rPr>
        <w:t>TDM’d</w:t>
      </w:r>
      <w:proofErr w:type="spellEnd"/>
      <w:r w:rsidR="002F091C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</w:t>
      </w:r>
      <w:r w:rsidR="00D32D91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mode of </w:t>
      </w:r>
      <w:r w:rsidR="002F091C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operation of UE multi-panels </w:t>
      </w:r>
      <w:r w:rsidR="009934FC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for </w:t>
      </w:r>
      <w:proofErr w:type="spellStart"/>
      <w:r w:rsidR="009934FC">
        <w:rPr>
          <w:rFonts w:eastAsia="Times New Roman" w:cs="Times"/>
          <w:color w:val="000000"/>
          <w:sz w:val="22"/>
          <w:szCs w:val="22"/>
          <w:lang w:val="en-GB" w:eastAsia="ko-KR"/>
        </w:rPr>
        <w:t>mTRP</w:t>
      </w:r>
      <w:proofErr w:type="spellEnd"/>
      <w:r w:rsidR="009934FC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</w:t>
      </w:r>
      <w:r>
        <w:rPr>
          <w:rFonts w:eastAsia="Times New Roman" w:cs="Times"/>
          <w:color w:val="000000"/>
          <w:sz w:val="22"/>
          <w:szCs w:val="22"/>
          <w:lang w:val="en-GB" w:eastAsia="ko-KR"/>
        </w:rPr>
        <w:t>was considered in the uplink</w:t>
      </w:r>
      <w:r w:rsidR="002F091C">
        <w:rPr>
          <w:rFonts w:eastAsia="Times New Roman" w:cs="Times"/>
          <w:color w:val="000000"/>
          <w:sz w:val="22"/>
          <w:szCs w:val="22"/>
          <w:lang w:val="en-GB" w:eastAsia="ko-KR"/>
        </w:rPr>
        <w:t>.</w:t>
      </w:r>
      <w:r w:rsidR="00050F36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Rel-18</w:t>
      </w:r>
      <w:r w:rsidR="003839BC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aims to </w:t>
      </w:r>
      <w:r w:rsidR="00A64F93">
        <w:rPr>
          <w:rFonts w:eastAsia="Times New Roman" w:cs="Times"/>
          <w:color w:val="000000"/>
          <w:sz w:val="22"/>
          <w:szCs w:val="22"/>
          <w:lang w:val="en-GB" w:eastAsia="ko-KR"/>
        </w:rPr>
        <w:t>study</w:t>
      </w:r>
      <w:r w:rsidR="003839BC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a</w:t>
      </w:r>
      <w:r w:rsidR="00D32D91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nother mode of operation where a UE may use more than one panel to simultaneously transmit </w:t>
      </w:r>
      <w:r w:rsidR="00DF1B4D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on the uplink. </w:t>
      </w:r>
      <w:r w:rsidR="00FF7B36">
        <w:rPr>
          <w:rFonts w:eastAsia="Times New Roman" w:cs="Times"/>
          <w:color w:val="000000"/>
          <w:sz w:val="22"/>
          <w:szCs w:val="22"/>
          <w:lang w:val="en-GB" w:eastAsia="ko-KR"/>
        </w:rPr>
        <w:t>In this contribution, we provide our views on the simultaneous multi-panel</w:t>
      </w:r>
      <w:r w:rsidR="00632976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(SMP)</w:t>
      </w:r>
      <w:r w:rsidR="00FF7B36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UL mode of operation. </w:t>
      </w:r>
    </w:p>
    <w:p w14:paraId="7B9AEBB3" w14:textId="77777777" w:rsidR="00FE0110" w:rsidRPr="00303AEE" w:rsidRDefault="00FE0110" w:rsidP="004E3C1B">
      <w:pPr>
        <w:pStyle w:val="BodyText"/>
        <w:spacing w:after="0"/>
        <w:ind w:firstLine="288"/>
        <w:contextualSpacing/>
        <w:rPr>
          <w:rFonts w:eastAsia="Times New Roman" w:cs="Times"/>
          <w:color w:val="000000"/>
          <w:sz w:val="22"/>
          <w:szCs w:val="22"/>
          <w:lang w:eastAsia="ko-KR"/>
        </w:rPr>
      </w:pPr>
    </w:p>
    <w:p w14:paraId="748D6043" w14:textId="63A5F9AC" w:rsidR="00694039" w:rsidRPr="00FE0110" w:rsidRDefault="00694039" w:rsidP="004E3C1B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bookmarkStart w:id="2" w:name="_Hlk46150012"/>
      <w:r w:rsidRPr="00FE0110">
        <w:rPr>
          <w:rFonts w:cs="Arial"/>
          <w:smallCaps/>
          <w:lang w:val="en-US"/>
        </w:rPr>
        <w:t xml:space="preserve">UL </w:t>
      </w:r>
      <w:r w:rsidR="0074156A" w:rsidRPr="00FE0110">
        <w:rPr>
          <w:rFonts w:cs="Arial"/>
          <w:smallCaps/>
          <w:lang w:val="en-US"/>
        </w:rPr>
        <w:t>Enhancements</w:t>
      </w:r>
      <w:r w:rsidRPr="00FE0110">
        <w:rPr>
          <w:rFonts w:cs="Arial"/>
          <w:smallCaps/>
          <w:lang w:val="en-US"/>
        </w:rPr>
        <w:t xml:space="preserve"> for Simultaneous Multi-Panel</w:t>
      </w:r>
    </w:p>
    <w:p w14:paraId="43D3C528" w14:textId="74E45160" w:rsidR="00667753" w:rsidRPr="00F2268E" w:rsidRDefault="00F2268E" w:rsidP="004E3C1B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lang w:eastAsia="zh-CN"/>
        </w:rPr>
      </w:pPr>
      <w:r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Rel-17</w:t>
      </w:r>
      <w:r w:rsidR="005244B7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 xml:space="preserve"> </w:t>
      </w:r>
      <w:r w:rsidR="00457E59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 xml:space="preserve">enhancements for </w:t>
      </w:r>
      <w:proofErr w:type="spellStart"/>
      <w:r w:rsidR="00457E59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mTRP</w:t>
      </w:r>
      <w:proofErr w:type="spellEnd"/>
      <w:r w:rsidR="00457E59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 xml:space="preserve"> and multi-panel</w:t>
      </w:r>
      <w:r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 xml:space="preserve"> </w:t>
      </w:r>
      <w:r w:rsidRPr="00B11D07">
        <w:rPr>
          <w:rFonts w:eastAsiaTheme="minorEastAsia" w:cs="Times"/>
          <w:b/>
          <w:bCs/>
          <w:sz w:val="22"/>
          <w:szCs w:val="22"/>
          <w:lang w:eastAsia="zh-CN"/>
        </w:rPr>
        <w:t xml:space="preserve"> </w:t>
      </w:r>
    </w:p>
    <w:p w14:paraId="4D556EFC" w14:textId="2619436E" w:rsidR="00055A7F" w:rsidRDefault="00840C10" w:rsidP="004E3C1B">
      <w:pPr>
        <w:pStyle w:val="BodyText"/>
        <w:spacing w:after="0"/>
        <w:ind w:firstLine="288"/>
        <w:contextualSpacing/>
        <w:rPr>
          <w:rFonts w:eastAsia="Times New Roman" w:cs="Times"/>
          <w:color w:val="000000"/>
          <w:sz w:val="22"/>
          <w:szCs w:val="22"/>
          <w:lang w:val="en-GB" w:eastAsia="ko-KR"/>
        </w:rPr>
      </w:pPr>
      <w:r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Rel-17 provided several enhancements to support </w:t>
      </w:r>
      <w:r w:rsidR="00D46157">
        <w:rPr>
          <w:rFonts w:eastAsia="Times New Roman" w:cs="Times"/>
          <w:color w:val="000000"/>
          <w:sz w:val="22"/>
          <w:szCs w:val="22"/>
          <w:lang w:val="en-GB" w:eastAsia="ko-KR"/>
        </w:rPr>
        <w:t>single DCI (</w:t>
      </w:r>
      <w:proofErr w:type="spellStart"/>
      <w:r w:rsidR="00D46157">
        <w:rPr>
          <w:rFonts w:eastAsia="Times New Roman" w:cs="Times"/>
          <w:color w:val="000000"/>
          <w:sz w:val="22"/>
          <w:szCs w:val="22"/>
          <w:lang w:val="en-GB" w:eastAsia="ko-KR"/>
        </w:rPr>
        <w:t>sDCI</w:t>
      </w:r>
      <w:proofErr w:type="spellEnd"/>
      <w:r w:rsidR="00D46157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) uplink </w:t>
      </w:r>
      <w:r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multi-TRP </w:t>
      </w:r>
      <w:r w:rsidR="004A06FA">
        <w:rPr>
          <w:rFonts w:eastAsia="Times New Roman" w:cs="Times"/>
          <w:color w:val="000000"/>
          <w:sz w:val="22"/>
          <w:szCs w:val="22"/>
          <w:lang w:val="en-GB" w:eastAsia="ko-KR"/>
        </w:rPr>
        <w:t>case</w:t>
      </w:r>
      <w:r w:rsidR="0060329A">
        <w:rPr>
          <w:rFonts w:eastAsia="Times New Roman" w:cs="Times"/>
          <w:color w:val="000000"/>
          <w:sz w:val="22"/>
          <w:szCs w:val="22"/>
          <w:lang w:val="en-GB" w:eastAsia="ko-KR"/>
        </w:rPr>
        <w:t>.</w:t>
      </w:r>
      <w:r w:rsidR="009F114E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Rel-17 PUSCH and PUCCH </w:t>
      </w:r>
      <w:r w:rsidR="00AA2849">
        <w:rPr>
          <w:rFonts w:eastAsia="Times New Roman" w:cs="Times"/>
          <w:color w:val="000000"/>
          <w:sz w:val="22"/>
          <w:szCs w:val="22"/>
          <w:lang w:val="en-GB" w:eastAsia="ko-KR"/>
        </w:rPr>
        <w:t>can be scheduled through a grant with</w:t>
      </w:r>
      <w:r w:rsidR="009F114E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</w:t>
      </w:r>
      <w:r w:rsidR="002C6B98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repetitions towards different TRPs by mapping different SRIs to the repetitions. </w:t>
      </w:r>
    </w:p>
    <w:p w14:paraId="5CC566BF" w14:textId="7809C89E" w:rsidR="00055A7F" w:rsidRDefault="00D46157" w:rsidP="004E3C1B">
      <w:pPr>
        <w:pStyle w:val="BodyText"/>
        <w:spacing w:after="0"/>
        <w:ind w:firstLine="288"/>
        <w:contextualSpacing/>
        <w:rPr>
          <w:rFonts w:eastAsia="Times New Roman" w:cs="Times"/>
          <w:color w:val="000000"/>
          <w:sz w:val="22"/>
          <w:szCs w:val="22"/>
          <w:lang w:val="en-GB" w:eastAsia="ko-KR"/>
        </w:rPr>
      </w:pPr>
      <w:r>
        <w:rPr>
          <w:rFonts w:eastAsia="Times New Roman" w:cs="Times"/>
          <w:color w:val="000000"/>
          <w:sz w:val="22"/>
          <w:szCs w:val="22"/>
          <w:lang w:val="en-GB" w:eastAsia="ko-KR"/>
        </w:rPr>
        <w:t>F</w:t>
      </w:r>
      <w:r w:rsidR="003A6193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or </w:t>
      </w:r>
      <w:r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multi-TRP </w:t>
      </w:r>
      <w:r w:rsidR="003A6193">
        <w:rPr>
          <w:rFonts w:eastAsia="Times New Roman" w:cs="Times"/>
          <w:color w:val="000000"/>
          <w:sz w:val="22"/>
          <w:szCs w:val="22"/>
          <w:lang w:val="en-GB" w:eastAsia="ko-KR"/>
        </w:rPr>
        <w:t>PUSCH</w:t>
      </w:r>
      <w:r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repetition</w:t>
      </w:r>
      <w:r w:rsidR="003A6193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, two SRS resource sets are configured </w:t>
      </w:r>
      <w:r w:rsidR="00E91117">
        <w:rPr>
          <w:rFonts w:eastAsia="Times New Roman" w:cs="Times"/>
          <w:color w:val="000000"/>
          <w:sz w:val="22"/>
          <w:szCs w:val="22"/>
          <w:lang w:val="en-GB" w:eastAsia="ko-KR"/>
        </w:rPr>
        <w:t>corresponding to two different TRPs. A UE receive</w:t>
      </w:r>
      <w:r w:rsidR="00695ECE">
        <w:rPr>
          <w:rFonts w:eastAsia="Times New Roman" w:cs="Times"/>
          <w:color w:val="000000"/>
          <w:sz w:val="22"/>
          <w:szCs w:val="22"/>
          <w:lang w:val="en-GB" w:eastAsia="ko-KR"/>
        </w:rPr>
        <w:t>s</w:t>
      </w:r>
      <w:r w:rsidR="00E91117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a DCI that contains two SRIs</w:t>
      </w:r>
      <w:r w:rsidR="0099792B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belonging to two different sets. </w:t>
      </w:r>
      <w:r w:rsidR="0086374E">
        <w:rPr>
          <w:rFonts w:eastAsia="Times New Roman" w:cs="Times"/>
          <w:color w:val="000000"/>
          <w:sz w:val="22"/>
          <w:szCs w:val="22"/>
          <w:lang w:val="en-GB" w:eastAsia="ko-KR"/>
        </w:rPr>
        <w:t>The TDRA indicates the number of repetitions and is preconfigured with a mapping (</w:t>
      </w:r>
      <w:proofErr w:type="gramStart"/>
      <w:r w:rsidR="0086374E">
        <w:rPr>
          <w:rFonts w:eastAsia="Times New Roman" w:cs="Times"/>
          <w:color w:val="000000"/>
          <w:sz w:val="22"/>
          <w:szCs w:val="22"/>
          <w:lang w:val="en-GB" w:eastAsia="ko-KR"/>
        </w:rPr>
        <w:t>e.g.</w:t>
      </w:r>
      <w:proofErr w:type="gramEnd"/>
      <w:r w:rsidR="0086374E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cyclical or sequential) or SRIs to the repetitions.</w:t>
      </w:r>
      <w:r w:rsidR="00D064BF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</w:t>
      </w:r>
      <w:r w:rsidR="00101D0C">
        <w:rPr>
          <w:rFonts w:eastAsia="Times New Roman" w:cs="Times"/>
          <w:color w:val="000000"/>
          <w:sz w:val="22"/>
          <w:szCs w:val="22"/>
          <w:lang w:val="en-GB" w:eastAsia="ko-KR"/>
        </w:rPr>
        <w:t>A</w:t>
      </w:r>
      <w:r w:rsidR="00D064BF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UE may </w:t>
      </w:r>
      <w:r w:rsidR="00D064BF">
        <w:rPr>
          <w:rFonts w:eastAsia="Times New Roman" w:cs="Times"/>
          <w:color w:val="000000"/>
          <w:sz w:val="22"/>
          <w:szCs w:val="22"/>
          <w:lang w:val="en-GB" w:eastAsia="ko-KR"/>
        </w:rPr>
        <w:lastRenderedPageBreak/>
        <w:t>then determine the spatial filter to use per repetition</w:t>
      </w:r>
      <w:r w:rsidR="00101D0C">
        <w:rPr>
          <w:rFonts w:eastAsia="Times New Roman" w:cs="Times"/>
          <w:color w:val="000000"/>
          <w:sz w:val="22"/>
          <w:szCs w:val="22"/>
          <w:lang w:val="en-GB" w:eastAsia="ko-KR"/>
        </w:rPr>
        <w:t>. Similarly, for codebook-based precoding,</w:t>
      </w:r>
      <w:r w:rsidR="0086374E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</w:t>
      </w:r>
      <w:r w:rsidR="00101D0C">
        <w:rPr>
          <w:rFonts w:eastAsia="Times New Roman" w:cs="Times"/>
          <w:color w:val="000000"/>
          <w:sz w:val="22"/>
          <w:szCs w:val="22"/>
          <w:lang w:val="en-GB" w:eastAsia="ko-KR"/>
        </w:rPr>
        <w:t>a UE can determine the precoders per repetition based on two TPMIs</w:t>
      </w:r>
      <w:r w:rsidR="00D512A4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indicated in the DCI. </w:t>
      </w:r>
      <w:r w:rsidR="00DA43EC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A further enhancement was added to the DCI to switch the ordering of the mapping to repetitions, and to dynamically switch between </w:t>
      </w:r>
      <w:proofErr w:type="spellStart"/>
      <w:r w:rsidR="00DA43EC">
        <w:rPr>
          <w:rFonts w:eastAsia="Times New Roman" w:cs="Times"/>
          <w:color w:val="000000"/>
          <w:sz w:val="22"/>
          <w:szCs w:val="22"/>
          <w:lang w:val="en-GB" w:eastAsia="ko-KR"/>
        </w:rPr>
        <w:t>sTRP</w:t>
      </w:r>
      <w:proofErr w:type="spellEnd"/>
      <w:r w:rsidR="00DA43EC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and </w:t>
      </w:r>
      <w:proofErr w:type="spellStart"/>
      <w:r w:rsidR="00DA43EC">
        <w:rPr>
          <w:rFonts w:eastAsia="Times New Roman" w:cs="Times"/>
          <w:color w:val="000000"/>
          <w:sz w:val="22"/>
          <w:szCs w:val="22"/>
          <w:lang w:val="en-GB" w:eastAsia="ko-KR"/>
        </w:rPr>
        <w:t>mTRP</w:t>
      </w:r>
      <w:proofErr w:type="spellEnd"/>
      <w:r w:rsidR="00DA43EC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. Two bits indicate whether the </w:t>
      </w:r>
      <w:r w:rsidR="005D2B88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PUSCH is transmitted to TRP1 only, TRP2 only, </w:t>
      </w:r>
      <w:proofErr w:type="spellStart"/>
      <w:r w:rsidR="005D2B88">
        <w:rPr>
          <w:rFonts w:eastAsia="Times New Roman" w:cs="Times"/>
          <w:color w:val="000000"/>
          <w:sz w:val="22"/>
          <w:szCs w:val="22"/>
          <w:lang w:val="en-GB" w:eastAsia="ko-KR"/>
        </w:rPr>
        <w:t>mTRP</w:t>
      </w:r>
      <w:proofErr w:type="spellEnd"/>
      <w:r w:rsidR="005D2B88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starting with TRP1, or </w:t>
      </w:r>
      <w:proofErr w:type="spellStart"/>
      <w:r w:rsidR="005D2B88">
        <w:rPr>
          <w:rFonts w:eastAsia="Times New Roman" w:cs="Times"/>
          <w:color w:val="000000"/>
          <w:sz w:val="22"/>
          <w:szCs w:val="22"/>
          <w:lang w:val="en-GB" w:eastAsia="ko-KR"/>
        </w:rPr>
        <w:t>mTRP</w:t>
      </w:r>
      <w:proofErr w:type="spellEnd"/>
      <w:r w:rsidR="005D2B88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starting with TRP2. </w:t>
      </w:r>
    </w:p>
    <w:p w14:paraId="231BA42E" w14:textId="14A9890C" w:rsidR="0060329A" w:rsidRDefault="00055A7F" w:rsidP="004E3C1B">
      <w:pPr>
        <w:pStyle w:val="BodyText"/>
        <w:spacing w:after="0"/>
        <w:ind w:firstLine="288"/>
        <w:contextualSpacing/>
        <w:rPr>
          <w:rFonts w:eastAsia="Times New Roman" w:cs="Times"/>
          <w:color w:val="000000"/>
          <w:sz w:val="22"/>
          <w:szCs w:val="22"/>
          <w:lang w:val="en-GB" w:eastAsia="ko-KR"/>
        </w:rPr>
      </w:pPr>
      <w:r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For </w:t>
      </w:r>
      <w:r w:rsidR="007B520A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multi-TRP </w:t>
      </w:r>
      <w:r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PUCCH, a UE receives a PUCCH configuration with repetitions, and </w:t>
      </w:r>
      <w:r w:rsidR="00960342">
        <w:rPr>
          <w:rFonts w:eastAsia="Times New Roman" w:cs="Times"/>
          <w:color w:val="000000"/>
          <w:sz w:val="22"/>
          <w:szCs w:val="22"/>
          <w:lang w:val="en-GB" w:eastAsia="ko-KR"/>
        </w:rPr>
        <w:t>two</w:t>
      </w:r>
      <w:r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SRI</w:t>
      </w:r>
      <w:r w:rsidR="00960342">
        <w:rPr>
          <w:rFonts w:eastAsia="Times New Roman" w:cs="Times"/>
          <w:color w:val="000000"/>
          <w:sz w:val="22"/>
          <w:szCs w:val="22"/>
          <w:lang w:val="en-GB" w:eastAsia="ko-KR"/>
        </w:rPr>
        <w:t>s</w:t>
      </w:r>
      <w:r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which </w:t>
      </w:r>
      <w:r w:rsidR="005B687B">
        <w:rPr>
          <w:rFonts w:eastAsia="Times New Roman" w:cs="Times"/>
          <w:color w:val="000000"/>
          <w:sz w:val="22"/>
          <w:szCs w:val="22"/>
          <w:lang w:val="en-GB" w:eastAsia="ko-KR"/>
        </w:rPr>
        <w:t>are</w:t>
      </w:r>
      <w:r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similarly </w:t>
      </w:r>
      <w:r w:rsidR="00164B55">
        <w:rPr>
          <w:rFonts w:eastAsia="Times New Roman" w:cs="Times"/>
          <w:color w:val="000000"/>
          <w:sz w:val="22"/>
          <w:szCs w:val="22"/>
          <w:lang w:val="en-GB" w:eastAsia="ko-KR"/>
        </w:rPr>
        <w:t>preconfigured with a mapping (</w:t>
      </w:r>
      <w:proofErr w:type="gramStart"/>
      <w:r w:rsidR="00164B55">
        <w:rPr>
          <w:rFonts w:eastAsia="Times New Roman" w:cs="Times"/>
          <w:color w:val="000000"/>
          <w:sz w:val="22"/>
          <w:szCs w:val="22"/>
          <w:lang w:val="en-GB" w:eastAsia="ko-KR"/>
        </w:rPr>
        <w:t>e.g.</w:t>
      </w:r>
      <w:proofErr w:type="gramEnd"/>
      <w:r w:rsidR="00164B55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cyclical or sequential). </w:t>
      </w:r>
    </w:p>
    <w:p w14:paraId="1E4BDC40" w14:textId="6D6F81E0" w:rsidR="000A23FB" w:rsidRDefault="007B520A" w:rsidP="004E3C1B">
      <w:pPr>
        <w:pStyle w:val="BodyText"/>
        <w:spacing w:after="0"/>
        <w:ind w:firstLine="288"/>
        <w:contextualSpacing/>
        <w:rPr>
          <w:rFonts w:eastAsia="Times New Roman" w:cs="Times"/>
          <w:color w:val="000000"/>
          <w:sz w:val="22"/>
          <w:szCs w:val="22"/>
          <w:lang w:val="en-GB" w:eastAsia="ko-KR"/>
        </w:rPr>
      </w:pPr>
      <w:r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In either case of PUSCH or PUCCH, </w:t>
      </w:r>
      <w:r w:rsidR="000A23FB">
        <w:rPr>
          <w:rFonts w:eastAsia="Times New Roman" w:cs="Times"/>
          <w:color w:val="000000"/>
          <w:sz w:val="22"/>
          <w:szCs w:val="22"/>
          <w:lang w:val="en-GB" w:eastAsia="ko-KR"/>
        </w:rPr>
        <w:t>Since the repetitions target different TRPs</w:t>
      </w:r>
      <w:r w:rsidR="00277405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with different pathloss</w:t>
      </w:r>
      <w:r w:rsidR="000A23FB">
        <w:rPr>
          <w:rFonts w:eastAsia="Times New Roman" w:cs="Times"/>
          <w:color w:val="000000"/>
          <w:sz w:val="22"/>
          <w:szCs w:val="22"/>
          <w:lang w:val="en-GB" w:eastAsia="ko-KR"/>
        </w:rPr>
        <w:t>, separate power control parameters are required for each TRP (</w:t>
      </w:r>
      <w:proofErr w:type="gramStart"/>
      <w:r w:rsidR="000A23FB">
        <w:rPr>
          <w:rFonts w:eastAsia="Times New Roman" w:cs="Times"/>
          <w:color w:val="000000"/>
          <w:sz w:val="22"/>
          <w:szCs w:val="22"/>
          <w:lang w:val="en-GB" w:eastAsia="ko-KR"/>
        </w:rPr>
        <w:t>e.g.</w:t>
      </w:r>
      <w:proofErr w:type="gramEnd"/>
      <w:r w:rsidR="000A23FB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alpha, P0, TPC)</w:t>
      </w:r>
      <w:r w:rsidR="00DA43EC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. </w:t>
      </w:r>
      <w:r w:rsidR="00D34BAF">
        <w:rPr>
          <w:rFonts w:eastAsia="Times New Roman" w:cs="Times"/>
          <w:color w:val="000000"/>
          <w:sz w:val="22"/>
          <w:szCs w:val="22"/>
          <w:lang w:val="en-GB" w:eastAsia="ko-KR"/>
        </w:rPr>
        <w:t>Rel-17 added two</w:t>
      </w:r>
      <w:r w:rsidR="00D66B46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sets of power control parameters and a UE adjusts its transmission power depending on the targeted TRP per repetition. </w:t>
      </w:r>
    </w:p>
    <w:p w14:paraId="129B1F06" w14:textId="77777777" w:rsidR="005C2264" w:rsidRDefault="005C2264" w:rsidP="004E3C1B">
      <w:pPr>
        <w:pStyle w:val="BodyText"/>
        <w:spacing w:after="0"/>
        <w:ind w:firstLine="288"/>
        <w:contextualSpacing/>
        <w:rPr>
          <w:rFonts w:eastAsia="Times New Roman" w:cs="Times"/>
          <w:color w:val="000000"/>
          <w:sz w:val="22"/>
          <w:szCs w:val="22"/>
          <w:lang w:val="en-GB" w:eastAsia="ko-KR"/>
        </w:rPr>
      </w:pPr>
    </w:p>
    <w:p w14:paraId="29C334C9" w14:textId="0B1B98D3" w:rsidR="00FC136C" w:rsidRDefault="00FC136C" w:rsidP="004E3C1B">
      <w:pPr>
        <w:pStyle w:val="BodyText"/>
        <w:spacing w:after="0"/>
        <w:ind w:firstLine="288"/>
        <w:contextualSpacing/>
        <w:rPr>
          <w:rFonts w:eastAsia="Times New Roman" w:cs="Times"/>
          <w:color w:val="000000"/>
          <w:sz w:val="22"/>
          <w:szCs w:val="22"/>
          <w:lang w:val="en-GB" w:eastAsia="ko-KR"/>
        </w:rPr>
      </w:pPr>
      <w:r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With respect to panel operation, Rel-17 </w:t>
      </w:r>
      <w:r w:rsidR="00CC5BD6">
        <w:rPr>
          <w:rFonts w:eastAsia="Times New Roman" w:cs="Times"/>
          <w:color w:val="000000"/>
          <w:sz w:val="22"/>
          <w:szCs w:val="22"/>
          <w:lang w:val="en-GB" w:eastAsia="ko-KR"/>
        </w:rPr>
        <w:t>[</w:t>
      </w:r>
      <w:r w:rsidR="004009DC">
        <w:rPr>
          <w:rFonts w:eastAsia="Times New Roman" w:cs="Times"/>
          <w:color w:val="000000"/>
          <w:sz w:val="22"/>
          <w:szCs w:val="22"/>
          <w:lang w:val="en-GB" w:eastAsia="ko-KR"/>
        </w:rPr>
        <w:t>3</w:t>
      </w:r>
      <w:r w:rsidR="00CC5BD6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] </w:t>
      </w:r>
      <w:r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introduced </w:t>
      </w:r>
      <w:r w:rsidR="00BC545C">
        <w:rPr>
          <w:rFonts w:eastAsia="Times New Roman" w:cs="Times"/>
          <w:color w:val="000000"/>
          <w:sz w:val="22"/>
          <w:szCs w:val="22"/>
          <w:lang w:val="en-GB" w:eastAsia="ko-KR"/>
        </w:rPr>
        <w:t>a feature</w:t>
      </w:r>
      <w:r w:rsidR="00CF7F4E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to facilitate panel activation and selection</w:t>
      </w:r>
      <w:r w:rsidR="005C2264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in multi-panel UEs</w:t>
      </w:r>
      <w:r w:rsidR="00CF7F4E">
        <w:rPr>
          <w:rFonts w:eastAsia="Times New Roman" w:cs="Times"/>
          <w:color w:val="000000"/>
          <w:sz w:val="22"/>
          <w:szCs w:val="22"/>
          <w:lang w:val="en-GB" w:eastAsia="ko-KR"/>
        </w:rPr>
        <w:t>:</w:t>
      </w:r>
    </w:p>
    <w:p w14:paraId="6F933CC8" w14:textId="7E8FAD54" w:rsidR="002E28D5" w:rsidRDefault="002E28D5" w:rsidP="004E3C1B">
      <w:pPr>
        <w:pStyle w:val="BodyText"/>
        <w:spacing w:after="0"/>
        <w:ind w:firstLine="288"/>
        <w:contextualSpacing/>
        <w:rPr>
          <w:rFonts w:eastAsia="Times New Roman" w:cs="Times"/>
          <w:color w:val="000000"/>
          <w:sz w:val="22"/>
          <w:szCs w:val="22"/>
          <w:lang w:val="en-GB"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2E28D5" w14:paraId="266FC4B1" w14:textId="77777777" w:rsidTr="002E28D5">
        <w:tc>
          <w:tcPr>
            <w:tcW w:w="10160" w:type="dxa"/>
          </w:tcPr>
          <w:p w14:paraId="7D253559" w14:textId="77777777" w:rsidR="00CF7F4E" w:rsidRPr="00CF7F4E" w:rsidRDefault="00CF7F4E" w:rsidP="004E3C1B">
            <w:pPr>
              <w:spacing w:before="0" w:after="0" w:line="240" w:lineRule="auto"/>
              <w:contextualSpacing/>
              <w:rPr>
                <w:rFonts w:ascii="Times" w:hAnsi="Times" w:cs="Times"/>
                <w:i/>
                <w:iCs/>
                <w:sz w:val="22"/>
                <w:szCs w:val="22"/>
              </w:rPr>
            </w:pPr>
            <w:r w:rsidRPr="00CF7F4E">
              <w:rPr>
                <w:rFonts w:ascii="Times" w:hAnsi="Times" w:cs="Times"/>
                <w:i/>
                <w:iCs/>
                <w:sz w:val="22"/>
                <w:szCs w:val="22"/>
              </w:rPr>
              <w:t>On Rel.17 enhancements to facilitate UE-initiated panel activation and selection, support the UE reporting a list of UE capability value [sets]</w:t>
            </w:r>
          </w:p>
          <w:p w14:paraId="177C8C99" w14:textId="77777777" w:rsidR="00CF7F4E" w:rsidRPr="00CF7F4E" w:rsidRDefault="00CF7F4E" w:rsidP="004E3C1B">
            <w:pPr>
              <w:pStyle w:val="ListParagraph"/>
              <w:numPr>
                <w:ilvl w:val="0"/>
                <w:numId w:val="15"/>
              </w:numPr>
              <w:spacing w:before="0" w:line="240" w:lineRule="auto"/>
              <w:contextualSpacing/>
              <w:rPr>
                <w:rFonts w:ascii="Times" w:hAnsi="Times" w:cs="Times"/>
                <w:i/>
                <w:iCs/>
              </w:rPr>
            </w:pPr>
            <w:r w:rsidRPr="00CF7F4E">
              <w:rPr>
                <w:rFonts w:ascii="Times" w:hAnsi="Times" w:cs="Times"/>
                <w:i/>
                <w:iCs/>
              </w:rPr>
              <w:t>Each UE capability value [set] comprises the max supported number of SRS ports</w:t>
            </w:r>
          </w:p>
          <w:p w14:paraId="1A992847" w14:textId="77777777" w:rsidR="00CF7F4E" w:rsidRPr="00CF7F4E" w:rsidRDefault="00CF7F4E" w:rsidP="004E3C1B">
            <w:pPr>
              <w:pStyle w:val="ListParagraph"/>
              <w:numPr>
                <w:ilvl w:val="0"/>
                <w:numId w:val="15"/>
              </w:numPr>
              <w:spacing w:before="0" w:line="240" w:lineRule="auto"/>
              <w:contextualSpacing/>
              <w:rPr>
                <w:rFonts w:ascii="Times" w:hAnsi="Times" w:cs="Times"/>
                <w:i/>
                <w:iCs/>
              </w:rPr>
            </w:pPr>
            <w:r w:rsidRPr="00CF7F4E">
              <w:rPr>
                <w:rFonts w:ascii="Times" w:hAnsi="Times" w:cs="Times"/>
                <w:i/>
                <w:iCs/>
              </w:rPr>
              <w:t>Any two capability values [sets] are different</w:t>
            </w:r>
          </w:p>
          <w:p w14:paraId="3735A0E0" w14:textId="77777777" w:rsidR="00CF7F4E" w:rsidRPr="00CF7F4E" w:rsidRDefault="00CF7F4E" w:rsidP="004E3C1B">
            <w:pPr>
              <w:pStyle w:val="ListParagraph"/>
              <w:numPr>
                <w:ilvl w:val="0"/>
                <w:numId w:val="15"/>
              </w:numPr>
              <w:spacing w:before="0" w:line="240" w:lineRule="auto"/>
              <w:contextualSpacing/>
              <w:rPr>
                <w:rFonts w:ascii="Times" w:hAnsi="Times" w:cs="Times"/>
                <w:i/>
                <w:iCs/>
              </w:rPr>
            </w:pPr>
            <w:r w:rsidRPr="00CF7F4E">
              <w:rPr>
                <w:rFonts w:ascii="Times" w:hAnsi="Times" w:cs="Times"/>
                <w:i/>
                <w:iCs/>
              </w:rPr>
              <w:t>Whether the UE capability value [set] can be common across all BWPs/CCs in same band or BC can be discussed in UE feature session</w:t>
            </w:r>
          </w:p>
          <w:p w14:paraId="52EB42D5" w14:textId="21132E05" w:rsidR="002E28D5" w:rsidRPr="00CF7F4E" w:rsidRDefault="00CF7F4E" w:rsidP="004E3C1B">
            <w:pPr>
              <w:spacing w:before="0" w:after="0" w:line="240" w:lineRule="auto"/>
              <w:contextualSpacing/>
              <w:rPr>
                <w:i/>
                <w:iCs/>
              </w:rPr>
            </w:pPr>
            <w:r w:rsidRPr="00CF7F4E">
              <w:rPr>
                <w:rFonts w:ascii="Times" w:hAnsi="Times" w:cs="Times"/>
                <w:i/>
                <w:iCs/>
                <w:sz w:val="22"/>
                <w:szCs w:val="22"/>
              </w:rPr>
              <w:t>On Rel.17 enhancements to facilitate UE-initiated panel activation and selection, UE can report one index of UE capability value [set] for each reported CRI/SSBRI in one beam reporting.</w:t>
            </w:r>
          </w:p>
        </w:tc>
      </w:tr>
    </w:tbl>
    <w:p w14:paraId="68F96646" w14:textId="79D67BD1" w:rsidR="002E28D5" w:rsidRDefault="002E28D5" w:rsidP="004E3C1B">
      <w:pPr>
        <w:pStyle w:val="BodyText"/>
        <w:spacing w:after="0"/>
        <w:ind w:firstLine="288"/>
        <w:contextualSpacing/>
        <w:rPr>
          <w:rFonts w:eastAsia="Times New Roman" w:cs="Times"/>
          <w:color w:val="000000"/>
          <w:sz w:val="22"/>
          <w:szCs w:val="22"/>
          <w:lang w:val="en-GB" w:eastAsia="ko-KR"/>
        </w:rPr>
      </w:pPr>
    </w:p>
    <w:p w14:paraId="2D70268E" w14:textId="2A6260B1" w:rsidR="001704E1" w:rsidRPr="00211030" w:rsidRDefault="00CF7F4E" w:rsidP="004E3C1B">
      <w:pPr>
        <w:pStyle w:val="BodyText"/>
        <w:spacing w:after="0"/>
        <w:ind w:firstLine="288"/>
        <w:contextualSpacing/>
        <w:rPr>
          <w:rFonts w:eastAsia="Times New Roman" w:cs="Times"/>
          <w:color w:val="000000"/>
          <w:sz w:val="22"/>
          <w:szCs w:val="22"/>
          <w:lang w:val="en-GB" w:eastAsia="ko-KR"/>
        </w:rPr>
      </w:pPr>
      <w:r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A UE can therefore report </w:t>
      </w:r>
      <w:r w:rsidR="00192C5D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more than one UE capability value sets, where each set indicates the maximum number of supported SRS ports. </w:t>
      </w:r>
      <w:r w:rsidR="00F53C4D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For each CRI/SSBRI in a CSI report for beam reporting, a UE reports the index of the associated capability value set. </w:t>
      </w:r>
      <w:r w:rsidR="00F54340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The network can therefore </w:t>
      </w:r>
      <w:r w:rsidR="00341545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determine one or more active panels </w:t>
      </w:r>
      <w:r w:rsidR="008D6FCF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and their corresponding </w:t>
      </w:r>
      <w:r w:rsidR="00750902">
        <w:rPr>
          <w:rFonts w:eastAsia="Times New Roman" w:cs="Times"/>
          <w:color w:val="000000"/>
          <w:sz w:val="22"/>
          <w:szCs w:val="22"/>
          <w:lang w:val="en-GB" w:eastAsia="ko-KR"/>
        </w:rPr>
        <w:t>downlink reference signal used for measurement (</w:t>
      </w:r>
      <w:proofErr w:type="gramStart"/>
      <w:r w:rsidR="00750902">
        <w:rPr>
          <w:rFonts w:eastAsia="Times New Roman" w:cs="Times"/>
          <w:color w:val="000000"/>
          <w:sz w:val="22"/>
          <w:szCs w:val="22"/>
          <w:lang w:val="en-GB" w:eastAsia="ko-KR"/>
        </w:rPr>
        <w:t>e.g.</w:t>
      </w:r>
      <w:proofErr w:type="gramEnd"/>
      <w:r w:rsidR="00750902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CSI-RS or SSB). </w:t>
      </w:r>
      <w:r w:rsidR="00284EAF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However, in all the enhancements discussed so far for Rel-17, </w:t>
      </w:r>
      <w:r w:rsidR="00F7384E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the network can only schedule the UE to transmit on one panel at a time. </w:t>
      </w:r>
    </w:p>
    <w:p w14:paraId="575A5EBD" w14:textId="77777777" w:rsidR="001704E1" w:rsidRDefault="001704E1" w:rsidP="004E3C1B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</w:pPr>
    </w:p>
    <w:p w14:paraId="37E56CCD" w14:textId="08034E56" w:rsidR="00310D32" w:rsidRPr="001704E1" w:rsidRDefault="00310D32" w:rsidP="004E3C1B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lang w:eastAsia="zh-CN"/>
        </w:rPr>
      </w:pPr>
      <w:r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 xml:space="preserve">Rel-18 scenario </w:t>
      </w:r>
      <w:r w:rsidRPr="00B11D07">
        <w:rPr>
          <w:rFonts w:eastAsiaTheme="minorEastAsia" w:cs="Times"/>
          <w:b/>
          <w:bCs/>
          <w:sz w:val="22"/>
          <w:szCs w:val="22"/>
          <w:lang w:eastAsia="zh-CN"/>
        </w:rPr>
        <w:t xml:space="preserve"> </w:t>
      </w:r>
    </w:p>
    <w:p w14:paraId="59446F91" w14:textId="56DA8C7A" w:rsidR="005C2264" w:rsidRDefault="00C361FA" w:rsidP="004E3C1B">
      <w:pPr>
        <w:pStyle w:val="BodyText"/>
        <w:spacing w:after="0"/>
        <w:ind w:firstLine="288"/>
        <w:contextualSpacing/>
        <w:rPr>
          <w:rFonts w:eastAsia="Times New Roman" w:cs="Times"/>
          <w:color w:val="000000"/>
          <w:sz w:val="22"/>
          <w:szCs w:val="22"/>
          <w:lang w:eastAsia="ko-KR"/>
        </w:rPr>
      </w:pPr>
      <w:r>
        <w:rPr>
          <w:rFonts w:eastAsia="Times New Roman" w:cs="Times"/>
          <w:color w:val="000000"/>
          <w:sz w:val="22"/>
          <w:szCs w:val="22"/>
          <w:lang w:eastAsia="ko-KR"/>
        </w:rPr>
        <w:t xml:space="preserve">In Rel-18, </w:t>
      </w:r>
      <w:r w:rsidR="005C7A49">
        <w:rPr>
          <w:rFonts w:eastAsia="Times New Roman" w:cs="Times"/>
          <w:color w:val="000000"/>
          <w:sz w:val="22"/>
          <w:szCs w:val="22"/>
          <w:lang w:eastAsia="ko-KR"/>
        </w:rPr>
        <w:t xml:space="preserve">we consider the mode of operation as illustrated </w:t>
      </w:r>
      <w:r w:rsidR="005C7A49" w:rsidRPr="007B79C0">
        <w:rPr>
          <w:rFonts w:eastAsia="Times New Roman" w:cs="Times"/>
          <w:color w:val="000000"/>
          <w:sz w:val="22"/>
          <w:szCs w:val="22"/>
          <w:lang w:eastAsia="ko-KR"/>
        </w:rPr>
        <w:t xml:space="preserve">in </w:t>
      </w:r>
      <w:r w:rsidR="00797B56" w:rsidRPr="007B79C0">
        <w:rPr>
          <w:rFonts w:eastAsia="Times New Roman" w:cs="Times"/>
          <w:color w:val="000000"/>
          <w:sz w:val="22"/>
          <w:szCs w:val="22"/>
          <w:lang w:eastAsia="ko-KR"/>
        </w:rPr>
        <w:fldChar w:fldCharType="begin"/>
      </w:r>
      <w:r w:rsidR="00797B56" w:rsidRPr="007B79C0">
        <w:rPr>
          <w:rFonts w:eastAsia="Times New Roman" w:cs="Times"/>
          <w:color w:val="000000"/>
          <w:sz w:val="22"/>
          <w:szCs w:val="22"/>
          <w:lang w:eastAsia="ko-KR"/>
        </w:rPr>
        <w:instrText xml:space="preserve"> REF _Ref101788003 \h </w:instrText>
      </w:r>
      <w:r w:rsidR="007B79C0">
        <w:rPr>
          <w:rFonts w:eastAsia="Times New Roman" w:cs="Times"/>
          <w:color w:val="000000"/>
          <w:sz w:val="22"/>
          <w:szCs w:val="22"/>
          <w:lang w:eastAsia="ko-KR"/>
        </w:rPr>
        <w:instrText xml:space="preserve"> \* MERGEFORMAT </w:instrText>
      </w:r>
      <w:r w:rsidR="00797B56" w:rsidRPr="007B79C0">
        <w:rPr>
          <w:rFonts w:eastAsia="Times New Roman" w:cs="Times"/>
          <w:color w:val="000000"/>
          <w:sz w:val="22"/>
          <w:szCs w:val="22"/>
          <w:lang w:eastAsia="ko-KR"/>
        </w:rPr>
      </w:r>
      <w:r w:rsidR="00797B56" w:rsidRPr="007B79C0">
        <w:rPr>
          <w:rFonts w:eastAsia="Times New Roman" w:cs="Times"/>
          <w:color w:val="000000"/>
          <w:sz w:val="22"/>
          <w:szCs w:val="22"/>
          <w:lang w:eastAsia="ko-KR"/>
        </w:rPr>
        <w:fldChar w:fldCharType="separate"/>
      </w:r>
      <w:r w:rsidR="00797B56" w:rsidRPr="007B79C0">
        <w:rPr>
          <w:sz w:val="22"/>
          <w:szCs w:val="22"/>
        </w:rPr>
        <w:t xml:space="preserve">Figure </w:t>
      </w:r>
      <w:r w:rsidR="00797B56" w:rsidRPr="007B79C0">
        <w:rPr>
          <w:noProof/>
          <w:sz w:val="22"/>
          <w:szCs w:val="22"/>
        </w:rPr>
        <w:t>1</w:t>
      </w:r>
      <w:r w:rsidR="00797B56" w:rsidRPr="007B79C0">
        <w:rPr>
          <w:rFonts w:eastAsia="Times New Roman" w:cs="Times"/>
          <w:color w:val="000000"/>
          <w:sz w:val="22"/>
          <w:szCs w:val="22"/>
          <w:lang w:eastAsia="ko-KR"/>
        </w:rPr>
        <w:fldChar w:fldCharType="end"/>
      </w:r>
      <w:r w:rsidR="005C7A49">
        <w:rPr>
          <w:rFonts w:eastAsia="Times New Roman" w:cs="Times"/>
          <w:color w:val="000000"/>
          <w:sz w:val="22"/>
          <w:szCs w:val="22"/>
          <w:lang w:eastAsia="ko-KR"/>
        </w:rPr>
        <w:t>.</w:t>
      </w:r>
      <w:r w:rsidR="00797B56">
        <w:rPr>
          <w:rFonts w:eastAsia="Times New Roman" w:cs="Times"/>
          <w:color w:val="000000"/>
          <w:sz w:val="22"/>
          <w:szCs w:val="22"/>
          <w:lang w:eastAsia="ko-KR"/>
        </w:rPr>
        <w:t xml:space="preserve"> A </w:t>
      </w:r>
      <w:r w:rsidR="002D13DF">
        <w:rPr>
          <w:rFonts w:eastAsia="Times New Roman" w:cs="Times"/>
          <w:color w:val="000000"/>
          <w:sz w:val="22"/>
          <w:szCs w:val="22"/>
          <w:lang w:eastAsia="ko-KR"/>
        </w:rPr>
        <w:t xml:space="preserve">UE is </w:t>
      </w:r>
      <w:r w:rsidR="002E4F10">
        <w:rPr>
          <w:rFonts w:eastAsia="Times New Roman" w:cs="Times"/>
          <w:color w:val="000000"/>
          <w:sz w:val="22"/>
          <w:szCs w:val="22"/>
          <w:lang w:eastAsia="ko-KR"/>
        </w:rPr>
        <w:t>equipped with two</w:t>
      </w:r>
      <w:r w:rsidR="002112D5">
        <w:rPr>
          <w:rFonts w:eastAsia="Times New Roman" w:cs="Times"/>
          <w:color w:val="000000"/>
          <w:sz w:val="22"/>
          <w:szCs w:val="22"/>
          <w:lang w:eastAsia="ko-KR"/>
        </w:rPr>
        <w:t xml:space="preserve"> or more</w:t>
      </w:r>
      <w:r w:rsidR="002E4F10">
        <w:rPr>
          <w:rFonts w:eastAsia="Times New Roman" w:cs="Times"/>
          <w:color w:val="000000"/>
          <w:sz w:val="22"/>
          <w:szCs w:val="22"/>
          <w:lang w:eastAsia="ko-KR"/>
        </w:rPr>
        <w:t xml:space="preserve"> panels of antenna elements. Each panel has separate control</w:t>
      </w:r>
      <w:r w:rsidR="00D226E7">
        <w:rPr>
          <w:rFonts w:eastAsia="Times New Roman" w:cs="Times"/>
          <w:color w:val="000000"/>
          <w:sz w:val="22"/>
          <w:szCs w:val="22"/>
          <w:lang w:eastAsia="ko-KR"/>
        </w:rPr>
        <w:t xml:space="preserve"> on power, </w:t>
      </w:r>
      <w:proofErr w:type="gramStart"/>
      <w:r w:rsidR="002E4F10">
        <w:rPr>
          <w:rFonts w:eastAsia="Times New Roman" w:cs="Times"/>
          <w:color w:val="000000"/>
          <w:sz w:val="22"/>
          <w:szCs w:val="22"/>
          <w:lang w:eastAsia="ko-KR"/>
        </w:rPr>
        <w:t>amplitude</w:t>
      </w:r>
      <w:proofErr w:type="gramEnd"/>
      <w:r w:rsidR="002E4F10">
        <w:rPr>
          <w:rFonts w:eastAsia="Times New Roman" w:cs="Times"/>
          <w:color w:val="000000"/>
          <w:sz w:val="22"/>
          <w:szCs w:val="22"/>
          <w:lang w:eastAsia="ko-KR"/>
        </w:rPr>
        <w:t xml:space="preserve"> and phase shifts</w:t>
      </w:r>
      <w:r w:rsidR="00D226E7">
        <w:rPr>
          <w:rFonts w:eastAsia="Times New Roman" w:cs="Times"/>
          <w:color w:val="000000"/>
          <w:sz w:val="22"/>
          <w:szCs w:val="22"/>
          <w:lang w:eastAsia="ko-KR"/>
        </w:rPr>
        <w:t xml:space="preserve"> so that different spatial filters and precoders can be generated at the same time.</w:t>
      </w:r>
      <w:r w:rsidR="00477C29">
        <w:rPr>
          <w:rFonts w:eastAsia="Times New Roman" w:cs="Times"/>
          <w:color w:val="000000"/>
          <w:sz w:val="22"/>
          <w:szCs w:val="22"/>
          <w:lang w:eastAsia="ko-KR"/>
        </w:rPr>
        <w:t xml:space="preserve"> Two TRPs </w:t>
      </w:r>
      <w:r w:rsidR="007516AA">
        <w:rPr>
          <w:rFonts w:eastAsia="Times New Roman" w:cs="Times"/>
          <w:color w:val="000000"/>
          <w:sz w:val="22"/>
          <w:szCs w:val="22"/>
          <w:lang w:eastAsia="ko-KR"/>
        </w:rPr>
        <w:t>are deployed in the network and a</w:t>
      </w:r>
      <w:r w:rsidR="005C2264">
        <w:rPr>
          <w:rFonts w:eastAsia="Times New Roman" w:cs="Times"/>
          <w:color w:val="000000"/>
          <w:sz w:val="22"/>
          <w:szCs w:val="22"/>
          <w:lang w:eastAsia="ko-KR"/>
        </w:rPr>
        <w:t xml:space="preserve"> </w:t>
      </w:r>
      <w:r w:rsidR="00DB4509">
        <w:rPr>
          <w:rFonts w:eastAsia="Times New Roman" w:cs="Times"/>
          <w:color w:val="000000"/>
          <w:sz w:val="22"/>
          <w:szCs w:val="22"/>
          <w:lang w:eastAsia="ko-KR"/>
        </w:rPr>
        <w:t>device</w:t>
      </w:r>
      <w:r w:rsidR="007516AA">
        <w:rPr>
          <w:rFonts w:eastAsia="Times New Roman" w:cs="Times"/>
          <w:color w:val="000000"/>
          <w:sz w:val="22"/>
          <w:szCs w:val="22"/>
          <w:lang w:eastAsia="ko-KR"/>
        </w:rPr>
        <w:t xml:space="preserve"> transmit</w:t>
      </w:r>
      <w:r w:rsidR="00DB4509">
        <w:rPr>
          <w:rFonts w:eastAsia="Times New Roman" w:cs="Times"/>
          <w:color w:val="000000"/>
          <w:sz w:val="22"/>
          <w:szCs w:val="22"/>
          <w:lang w:eastAsia="ko-KR"/>
        </w:rPr>
        <w:t>s</w:t>
      </w:r>
      <w:r w:rsidR="007516AA">
        <w:rPr>
          <w:rFonts w:eastAsia="Times New Roman" w:cs="Times"/>
          <w:color w:val="000000"/>
          <w:sz w:val="22"/>
          <w:szCs w:val="22"/>
          <w:lang w:eastAsia="ko-KR"/>
        </w:rPr>
        <w:t xml:space="preserve"> simultaneously on Tx Beam 1 and Tx Beam 2 towards TRP1 and TRP2, respectively. </w:t>
      </w:r>
      <w:r w:rsidR="000A6320">
        <w:rPr>
          <w:rFonts w:eastAsia="Times New Roman" w:cs="Times"/>
          <w:color w:val="000000"/>
          <w:sz w:val="22"/>
          <w:szCs w:val="22"/>
          <w:lang w:eastAsia="ko-KR"/>
        </w:rPr>
        <w:t xml:space="preserve">A wide variety of devices are considered with different form factors </w:t>
      </w:r>
      <w:r w:rsidR="00A730FB">
        <w:rPr>
          <w:rFonts w:eastAsia="Times New Roman" w:cs="Times"/>
          <w:color w:val="000000"/>
          <w:sz w:val="22"/>
          <w:szCs w:val="22"/>
          <w:lang w:eastAsia="ko-KR"/>
        </w:rPr>
        <w:t xml:space="preserve">for </w:t>
      </w:r>
      <w:r w:rsidR="000A6320">
        <w:rPr>
          <w:rFonts w:eastAsia="Times New Roman" w:cs="Times"/>
          <w:color w:val="000000"/>
          <w:sz w:val="22"/>
          <w:szCs w:val="22"/>
          <w:lang w:eastAsia="ko-KR"/>
        </w:rPr>
        <w:t xml:space="preserve">CPE, </w:t>
      </w:r>
      <w:r w:rsidR="005C4A5B">
        <w:rPr>
          <w:rFonts w:eastAsia="Times New Roman" w:cs="Times"/>
          <w:color w:val="000000"/>
          <w:sz w:val="22"/>
          <w:szCs w:val="22"/>
          <w:lang w:eastAsia="ko-KR"/>
        </w:rPr>
        <w:t>FWA</w:t>
      </w:r>
      <w:r w:rsidR="000A6320">
        <w:rPr>
          <w:rFonts w:eastAsia="Times New Roman" w:cs="Times"/>
          <w:color w:val="000000"/>
          <w:sz w:val="22"/>
          <w:szCs w:val="22"/>
          <w:lang w:eastAsia="ko-KR"/>
        </w:rPr>
        <w:t xml:space="preserve">, vehicular, or </w:t>
      </w:r>
      <w:r w:rsidR="00E42545">
        <w:rPr>
          <w:rFonts w:eastAsia="Times New Roman" w:cs="Times"/>
          <w:color w:val="000000"/>
          <w:sz w:val="22"/>
          <w:szCs w:val="22"/>
          <w:lang w:eastAsia="ko-KR"/>
        </w:rPr>
        <w:t>industrial applications.</w:t>
      </w:r>
    </w:p>
    <w:p w14:paraId="600F29CE" w14:textId="194BFF83" w:rsidR="00C3447E" w:rsidRDefault="00E42545" w:rsidP="004E3C1B">
      <w:pPr>
        <w:pStyle w:val="BodyText"/>
        <w:keepNext/>
        <w:spacing w:after="0"/>
        <w:ind w:firstLine="288"/>
        <w:contextualSpacing/>
        <w:jc w:val="left"/>
        <w:rPr>
          <w:rFonts w:eastAsia="Times New Roman" w:cs="Times"/>
          <w:color w:val="000000"/>
          <w:sz w:val="22"/>
          <w:szCs w:val="22"/>
          <w:lang w:eastAsia="ko-KR"/>
        </w:rPr>
      </w:pPr>
      <w:r>
        <w:rPr>
          <w:rFonts w:eastAsia="Times New Roman" w:cs="Times"/>
          <w:color w:val="000000"/>
          <w:sz w:val="22"/>
          <w:szCs w:val="22"/>
          <w:lang w:eastAsia="ko-KR"/>
        </w:rPr>
        <w:t xml:space="preserve"> </w:t>
      </w:r>
      <w:r w:rsidR="00DB4509">
        <w:rPr>
          <w:rFonts w:eastAsia="Times New Roman" w:cs="Times"/>
          <w:color w:val="000000"/>
          <w:sz w:val="22"/>
          <w:szCs w:val="22"/>
          <w:lang w:eastAsia="ko-KR"/>
        </w:rPr>
        <w:t xml:space="preserve"> </w:t>
      </w:r>
    </w:p>
    <w:p w14:paraId="7C793CEB" w14:textId="7198219A" w:rsidR="00C3447E" w:rsidRDefault="006D1C92" w:rsidP="004E3C1B">
      <w:pPr>
        <w:pStyle w:val="BodyText"/>
        <w:keepNext/>
        <w:spacing w:after="0"/>
        <w:ind w:firstLine="288"/>
        <w:contextualSpacing/>
        <w:jc w:val="center"/>
      </w:pPr>
      <w:r>
        <w:object w:dxaOrig="5751" w:dyaOrig="4101" w14:anchorId="20767B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1.45pt;height:180.55pt" o:ole="">
            <v:imagedata r:id="rId11" o:title=""/>
          </v:shape>
          <o:OLEObject Type="Embed" ProgID="Visio.Drawing.15" ShapeID="_x0000_i1025" DrawAspect="Content" ObjectID="_1721637361" r:id="rId12"/>
        </w:object>
      </w:r>
    </w:p>
    <w:p w14:paraId="5222F975" w14:textId="5916E33D" w:rsidR="00C3447E" w:rsidRPr="00310D32" w:rsidRDefault="00C3447E" w:rsidP="004E3C1B">
      <w:pPr>
        <w:pStyle w:val="Caption"/>
        <w:spacing w:before="0" w:after="0"/>
        <w:contextualSpacing/>
        <w:jc w:val="center"/>
        <w:rPr>
          <w:rFonts w:eastAsia="Times New Roman" w:cs="Times"/>
          <w:color w:val="000000"/>
          <w:sz w:val="22"/>
          <w:szCs w:val="22"/>
          <w:lang w:val="en-US" w:eastAsia="ko-KR"/>
        </w:rPr>
      </w:pPr>
      <w:bookmarkStart w:id="3" w:name="_Ref10178800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C209F">
        <w:rPr>
          <w:noProof/>
        </w:rPr>
        <w:t>1</w:t>
      </w:r>
      <w:r>
        <w:fldChar w:fldCharType="end"/>
      </w:r>
      <w:bookmarkEnd w:id="3"/>
      <w:r>
        <w:t xml:space="preserve"> Simultaneous multi-panel UL to mTRP</w:t>
      </w:r>
    </w:p>
    <w:p w14:paraId="78FB2E3F" w14:textId="22C8E189" w:rsidR="00913FFB" w:rsidRDefault="00913FFB" w:rsidP="004E3C1B">
      <w:pPr>
        <w:pStyle w:val="BodyText"/>
        <w:spacing w:after="0"/>
        <w:ind w:firstLine="288"/>
        <w:contextualSpacing/>
        <w:rPr>
          <w:rFonts w:eastAsia="Times New Roman" w:cs="Times"/>
          <w:color w:val="000000"/>
          <w:sz w:val="22"/>
          <w:szCs w:val="22"/>
          <w:lang w:eastAsia="ko-KR"/>
        </w:rPr>
      </w:pPr>
    </w:p>
    <w:p w14:paraId="718E20E9" w14:textId="73335E5D" w:rsidR="00664EBF" w:rsidRDefault="00761078" w:rsidP="004E3C1B">
      <w:pPr>
        <w:pStyle w:val="BodyText"/>
        <w:spacing w:after="0"/>
        <w:ind w:firstLine="288"/>
        <w:contextualSpacing/>
        <w:rPr>
          <w:rFonts w:eastAsia="Times New Roman" w:cs="Times"/>
          <w:color w:val="000000"/>
          <w:sz w:val="22"/>
          <w:szCs w:val="22"/>
          <w:lang w:eastAsia="ko-KR"/>
        </w:rPr>
      </w:pPr>
      <w:r>
        <w:rPr>
          <w:rFonts w:eastAsia="Times New Roman" w:cs="Times"/>
          <w:color w:val="000000"/>
          <w:sz w:val="22"/>
          <w:szCs w:val="22"/>
          <w:lang w:eastAsia="ko-KR"/>
        </w:rPr>
        <w:lastRenderedPageBreak/>
        <w:t xml:space="preserve">The </w:t>
      </w:r>
      <w:r w:rsidR="00913FFB">
        <w:rPr>
          <w:rFonts w:eastAsia="Times New Roman" w:cs="Times"/>
          <w:color w:val="000000"/>
          <w:sz w:val="22"/>
          <w:szCs w:val="22"/>
          <w:lang w:eastAsia="ko-KR"/>
        </w:rPr>
        <w:t xml:space="preserve">objective of the WID is to </w:t>
      </w:r>
      <w:r>
        <w:rPr>
          <w:rFonts w:eastAsia="Times New Roman" w:cs="Times"/>
          <w:color w:val="000000"/>
          <w:sz w:val="22"/>
          <w:szCs w:val="22"/>
          <w:lang w:eastAsia="ko-KR"/>
        </w:rPr>
        <w:t xml:space="preserve">use the simultaneous transmission for higher UL reliability and throughput. </w:t>
      </w:r>
      <w:r w:rsidR="007B4DCE">
        <w:rPr>
          <w:rFonts w:eastAsia="Times New Roman" w:cs="Times"/>
          <w:color w:val="000000"/>
          <w:sz w:val="22"/>
          <w:szCs w:val="22"/>
          <w:lang w:eastAsia="ko-KR"/>
        </w:rPr>
        <w:t>There are also clear benefits in terms of latency since a UE does not wait to</w:t>
      </w:r>
      <w:r w:rsidR="00CE37A5">
        <w:rPr>
          <w:rFonts w:eastAsia="Times New Roman" w:cs="Times"/>
          <w:color w:val="000000"/>
          <w:sz w:val="22"/>
          <w:szCs w:val="22"/>
          <w:lang w:eastAsia="ko-KR"/>
        </w:rPr>
        <w:t xml:space="preserve"> do</w:t>
      </w:r>
      <w:r w:rsidR="007B4DCE">
        <w:rPr>
          <w:rFonts w:eastAsia="Times New Roman" w:cs="Times"/>
          <w:color w:val="000000"/>
          <w:sz w:val="22"/>
          <w:szCs w:val="22"/>
          <w:lang w:eastAsia="ko-KR"/>
        </w:rPr>
        <w:t xml:space="preserve"> </w:t>
      </w:r>
      <w:r w:rsidR="00A33CAE">
        <w:rPr>
          <w:rFonts w:eastAsia="Times New Roman" w:cs="Times"/>
          <w:color w:val="000000"/>
          <w:sz w:val="22"/>
          <w:szCs w:val="22"/>
          <w:lang w:eastAsia="ko-KR"/>
        </w:rPr>
        <w:t xml:space="preserve">TDM </w:t>
      </w:r>
      <w:r w:rsidR="007B4DCE">
        <w:rPr>
          <w:rFonts w:eastAsia="Times New Roman" w:cs="Times"/>
          <w:color w:val="000000"/>
          <w:sz w:val="22"/>
          <w:szCs w:val="22"/>
          <w:lang w:eastAsia="ko-KR"/>
        </w:rPr>
        <w:t>transmi</w:t>
      </w:r>
      <w:r w:rsidR="00A33CAE">
        <w:rPr>
          <w:rFonts w:eastAsia="Times New Roman" w:cs="Times"/>
          <w:color w:val="000000"/>
          <w:sz w:val="22"/>
          <w:szCs w:val="22"/>
          <w:lang w:eastAsia="ko-KR"/>
        </w:rPr>
        <w:t>ssions</w:t>
      </w:r>
      <w:r w:rsidR="007B4DCE">
        <w:rPr>
          <w:rFonts w:eastAsia="Times New Roman" w:cs="Times"/>
          <w:color w:val="000000"/>
          <w:sz w:val="22"/>
          <w:szCs w:val="22"/>
          <w:lang w:eastAsia="ko-KR"/>
        </w:rPr>
        <w:t xml:space="preserve"> in two separate time instances.</w:t>
      </w:r>
      <w:r w:rsidR="005F7D2A">
        <w:rPr>
          <w:rFonts w:eastAsia="Times New Roman" w:cs="Times"/>
          <w:color w:val="000000"/>
          <w:sz w:val="22"/>
          <w:szCs w:val="22"/>
          <w:lang w:eastAsia="ko-KR"/>
        </w:rPr>
        <w:t xml:space="preserve"> </w:t>
      </w:r>
      <w:r w:rsidR="00BE4ECA">
        <w:rPr>
          <w:rFonts w:eastAsia="Times New Roman" w:cs="Times"/>
          <w:color w:val="000000"/>
          <w:sz w:val="22"/>
          <w:szCs w:val="22"/>
          <w:lang w:eastAsia="ko-KR"/>
        </w:rPr>
        <w:t xml:space="preserve">In terms of reliability, both transmissions can be repetitions </w:t>
      </w:r>
      <w:r w:rsidR="001067F5">
        <w:rPr>
          <w:rFonts w:eastAsia="Times New Roman" w:cs="Times"/>
          <w:color w:val="000000"/>
          <w:sz w:val="22"/>
          <w:szCs w:val="22"/>
          <w:lang w:eastAsia="ko-KR"/>
        </w:rPr>
        <w:t xml:space="preserve">of a same transmission. As </w:t>
      </w:r>
      <w:r w:rsidR="00BE4ECA">
        <w:rPr>
          <w:rFonts w:eastAsia="Times New Roman" w:cs="Times"/>
          <w:color w:val="000000"/>
          <w:sz w:val="22"/>
          <w:szCs w:val="22"/>
          <w:lang w:eastAsia="ko-KR"/>
        </w:rPr>
        <w:t>such</w:t>
      </w:r>
      <w:r w:rsidR="001067F5">
        <w:rPr>
          <w:rFonts w:eastAsia="Times New Roman" w:cs="Times"/>
          <w:color w:val="000000"/>
          <w:sz w:val="22"/>
          <w:szCs w:val="22"/>
          <w:lang w:eastAsia="ko-KR"/>
        </w:rPr>
        <w:t>,</w:t>
      </w:r>
      <w:r w:rsidR="00BE4ECA">
        <w:rPr>
          <w:rFonts w:eastAsia="Times New Roman" w:cs="Times"/>
          <w:color w:val="000000"/>
          <w:sz w:val="22"/>
          <w:szCs w:val="22"/>
          <w:lang w:eastAsia="ko-KR"/>
        </w:rPr>
        <w:t xml:space="preserve"> the network may receive </w:t>
      </w:r>
      <w:r w:rsidR="001067F5">
        <w:rPr>
          <w:rFonts w:eastAsia="Times New Roman" w:cs="Times"/>
          <w:color w:val="000000"/>
          <w:sz w:val="22"/>
          <w:szCs w:val="22"/>
          <w:lang w:eastAsia="ko-KR"/>
        </w:rPr>
        <w:t xml:space="preserve">at least </w:t>
      </w:r>
      <w:r w:rsidR="00BE4ECA">
        <w:rPr>
          <w:rFonts w:eastAsia="Times New Roman" w:cs="Times"/>
          <w:color w:val="000000"/>
          <w:sz w:val="22"/>
          <w:szCs w:val="22"/>
          <w:lang w:eastAsia="ko-KR"/>
        </w:rPr>
        <w:t>one copy</w:t>
      </w:r>
      <w:r w:rsidR="001067F5">
        <w:rPr>
          <w:rFonts w:eastAsia="Times New Roman" w:cs="Times"/>
          <w:color w:val="000000"/>
          <w:sz w:val="22"/>
          <w:szCs w:val="22"/>
          <w:lang w:eastAsia="ko-KR"/>
        </w:rPr>
        <w:t xml:space="preserve"> of transmission</w:t>
      </w:r>
      <w:r w:rsidR="00BE4ECA">
        <w:rPr>
          <w:rFonts w:eastAsia="Times New Roman" w:cs="Times"/>
          <w:color w:val="000000"/>
          <w:sz w:val="22"/>
          <w:szCs w:val="22"/>
          <w:lang w:eastAsia="ko-KR"/>
        </w:rPr>
        <w:t xml:space="preserve"> in case </w:t>
      </w:r>
      <w:r w:rsidR="001067F5">
        <w:rPr>
          <w:rFonts w:eastAsia="Times New Roman" w:cs="Times"/>
          <w:color w:val="000000"/>
          <w:sz w:val="22"/>
          <w:szCs w:val="22"/>
          <w:lang w:eastAsia="ko-KR"/>
        </w:rPr>
        <w:t xml:space="preserve">of loss of </w:t>
      </w:r>
      <w:r w:rsidR="00BE4ECA">
        <w:rPr>
          <w:rFonts w:eastAsia="Times New Roman" w:cs="Times"/>
          <w:color w:val="000000"/>
          <w:sz w:val="22"/>
          <w:szCs w:val="22"/>
          <w:lang w:eastAsia="ko-KR"/>
        </w:rPr>
        <w:t xml:space="preserve">the second copy due to blockage or deep fades. Alternatively, the network may soft-combine the copies for increased decoding performance. Moreover, more repetitions can be sent in a shorter amount of time compared to Rel-17. </w:t>
      </w:r>
      <w:r w:rsidR="00D71035">
        <w:rPr>
          <w:rFonts w:eastAsia="Times New Roman" w:cs="Times"/>
          <w:color w:val="000000"/>
          <w:sz w:val="22"/>
          <w:szCs w:val="22"/>
          <w:lang w:eastAsia="ko-KR"/>
        </w:rPr>
        <w:t xml:space="preserve">In terms of throughput, </w:t>
      </w:r>
      <w:r w:rsidR="009E6A49">
        <w:rPr>
          <w:rFonts w:eastAsia="Times New Roman" w:cs="Times"/>
          <w:color w:val="000000"/>
          <w:sz w:val="22"/>
          <w:szCs w:val="22"/>
          <w:lang w:eastAsia="ko-KR"/>
        </w:rPr>
        <w:t xml:space="preserve">the WID considers that up to two codewords can be scheduled in the UL which was previously not possible. </w:t>
      </w:r>
      <w:r w:rsidR="008868E3">
        <w:rPr>
          <w:rFonts w:eastAsia="Times New Roman" w:cs="Times"/>
          <w:color w:val="000000"/>
          <w:sz w:val="22"/>
          <w:szCs w:val="22"/>
          <w:lang w:eastAsia="ko-KR"/>
        </w:rPr>
        <w:t>Each panel may therefore for example transmit one codeword</w:t>
      </w:r>
      <w:r w:rsidR="00502FEE">
        <w:rPr>
          <w:rFonts w:eastAsia="Times New Roman" w:cs="Times"/>
          <w:color w:val="000000"/>
          <w:sz w:val="22"/>
          <w:szCs w:val="22"/>
          <w:lang w:eastAsia="ko-KR"/>
        </w:rPr>
        <w:t xml:space="preserve"> to achieve higher throughput. </w:t>
      </w:r>
      <w:r w:rsidR="00360C8F">
        <w:rPr>
          <w:rFonts w:eastAsia="Times New Roman" w:cs="Times"/>
          <w:color w:val="000000"/>
          <w:sz w:val="22"/>
          <w:szCs w:val="22"/>
          <w:lang w:eastAsia="ko-KR"/>
        </w:rPr>
        <w:t xml:space="preserve">The use of multiple CW is FFS. </w:t>
      </w:r>
    </w:p>
    <w:p w14:paraId="3CAED109" w14:textId="77777777" w:rsidR="005F7D2A" w:rsidRDefault="005F7D2A" w:rsidP="004E3C1B">
      <w:pPr>
        <w:pStyle w:val="BodyText"/>
        <w:spacing w:after="0"/>
        <w:ind w:firstLine="288"/>
        <w:contextualSpacing/>
        <w:rPr>
          <w:rFonts w:eastAsia="Times New Roman" w:cs="Times"/>
          <w:color w:val="000000"/>
          <w:sz w:val="22"/>
          <w:szCs w:val="22"/>
          <w:lang w:eastAsia="ko-KR"/>
        </w:rPr>
      </w:pPr>
    </w:p>
    <w:p w14:paraId="00465A4E" w14:textId="2A030392" w:rsidR="000306AD" w:rsidRDefault="000A6B4B" w:rsidP="004E3C1B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lang w:eastAsia="zh-CN"/>
        </w:rPr>
      </w:pPr>
      <w:r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sDCI t</w:t>
      </w:r>
      <w:r w:rsidR="000306AD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ransmission schemes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0306AD" w14:paraId="26537DFF" w14:textId="77777777" w:rsidTr="000306AD">
        <w:tc>
          <w:tcPr>
            <w:tcW w:w="10160" w:type="dxa"/>
          </w:tcPr>
          <w:p w14:paraId="07D705DF" w14:textId="77777777" w:rsidR="00E10E93" w:rsidRPr="000306AD" w:rsidRDefault="00E10E93" w:rsidP="00E10E93">
            <w:pPr>
              <w:spacing w:after="0"/>
              <w:jc w:val="left"/>
              <w:rPr>
                <w:rFonts w:ascii="Times" w:eastAsia="Malgun Gothic" w:hAnsi="Times" w:cs="Times"/>
                <w:i/>
                <w:iCs/>
                <w:lang w:eastAsia="ko-KR"/>
              </w:rPr>
            </w:pPr>
            <w:r w:rsidRPr="000306AD">
              <w:rPr>
                <w:rFonts w:ascii="Times" w:eastAsia="Batang" w:hAnsi="Times" w:cs="Times"/>
                <w:bCs/>
                <w:i/>
                <w:iCs/>
              </w:rPr>
              <w:t>For STxMP PUSCH in single-DCI based mTRP system, study and evaluate the following schemes for PUSCH:</w:t>
            </w:r>
          </w:p>
          <w:p w14:paraId="5F08E632" w14:textId="77777777" w:rsidR="00E10E93" w:rsidRPr="000306AD" w:rsidRDefault="00E10E93" w:rsidP="00E10E93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Times New Roman" w:hAnsi="Times" w:cs="Times"/>
                <w:i/>
                <w:iCs/>
              </w:rPr>
            </w:pPr>
            <w:r w:rsidRPr="000306AD">
              <w:rPr>
                <w:rFonts w:ascii="Times" w:eastAsia="Times New Roman" w:hAnsi="Times" w:cs="Times"/>
                <w:bCs/>
                <w:i/>
                <w:iCs/>
              </w:rPr>
              <w:t>SDM scheme: different layers/DMRS ports of one PUSCH are separately precoded and transmitted from different UE panels simultaneously.</w:t>
            </w:r>
            <w:r w:rsidRPr="000306AD">
              <w:rPr>
                <w:rFonts w:ascii="Times" w:eastAsia="Times New Roman" w:hAnsi="Times" w:cs="Times"/>
                <w:i/>
                <w:iCs/>
              </w:rPr>
              <w:t xml:space="preserve"> </w:t>
            </w:r>
          </w:p>
          <w:p w14:paraId="7373F01E" w14:textId="77777777" w:rsidR="00E10E93" w:rsidRPr="000262F9" w:rsidRDefault="00E10E93" w:rsidP="00E10E93">
            <w:pPr>
              <w:numPr>
                <w:ilvl w:val="1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Times New Roman" w:hAnsi="Times" w:cs="Times"/>
                <w:i/>
                <w:iCs/>
              </w:rPr>
            </w:pPr>
            <w:r w:rsidRPr="000306AD">
              <w:rPr>
                <w:rFonts w:ascii="Times" w:eastAsia="Times New Roman" w:hAnsi="Times" w:cs="Times"/>
                <w:bCs/>
                <w:i/>
                <w:iCs/>
              </w:rPr>
              <w:t>Study and evaluate whether to support 2 CWs in SDM manner and transmitted from two different panel simultaneously.</w:t>
            </w:r>
          </w:p>
          <w:p w14:paraId="7F35ACDC" w14:textId="77777777" w:rsidR="00E10E93" w:rsidRPr="006763FD" w:rsidRDefault="00E10E93" w:rsidP="00E10E93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Times New Roman" w:hAnsi="Times" w:cs="Times"/>
                <w:i/>
                <w:iCs/>
              </w:rPr>
            </w:pPr>
            <w:r w:rsidRPr="000306AD">
              <w:rPr>
                <w:rFonts w:ascii="Times" w:eastAsia="Times New Roman" w:hAnsi="Times" w:cs="Times"/>
                <w:bCs/>
                <w:i/>
                <w:iCs/>
              </w:rPr>
              <w:t>FDM-B scheme: two PUSCH transmission occasions with same/different RV of the same TB are transmitted from different UE panels on non-overlapped frequency domain resources and the same time domain resources.</w:t>
            </w:r>
          </w:p>
          <w:p w14:paraId="23783894" w14:textId="77777777" w:rsidR="00E10E93" w:rsidRPr="00047E6B" w:rsidRDefault="00E10E93" w:rsidP="00E10E93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Times New Roman" w:hAnsi="Times" w:cs="Times"/>
                <w:i/>
                <w:iCs/>
              </w:rPr>
            </w:pPr>
            <w:r w:rsidRPr="000306AD">
              <w:rPr>
                <w:rFonts w:ascii="Times" w:eastAsia="Times New Roman" w:hAnsi="Times" w:cs="Times"/>
                <w:bCs/>
                <w:i/>
                <w:iCs/>
              </w:rPr>
              <w:t>FDM-A scheme: different parts of the frequency domain resource of one PUSCH transmission occasion are transmitted from different UE panels.</w:t>
            </w:r>
          </w:p>
          <w:p w14:paraId="0BDD37E8" w14:textId="77777777" w:rsidR="00E10E93" w:rsidRPr="00C6666D" w:rsidRDefault="00E10E93" w:rsidP="00E10E93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Times New Roman" w:hAnsi="Times" w:cs="Times"/>
                <w:i/>
                <w:iCs/>
              </w:rPr>
            </w:pPr>
            <w:r w:rsidRPr="000306AD">
              <w:rPr>
                <w:rFonts w:ascii="Times" w:eastAsia="Times New Roman" w:hAnsi="Times" w:cs="Times"/>
                <w:bCs/>
                <w:i/>
                <w:iCs/>
              </w:rPr>
              <w:t>SFN-based transmission scheme: all of the same layers/DMRS ports of one PUSCH are transmitted from two different UE panels simultaneously.</w:t>
            </w:r>
          </w:p>
          <w:p w14:paraId="0EEEACC9" w14:textId="102BF121" w:rsidR="00E10E93" w:rsidRPr="00DC7C29" w:rsidRDefault="00E10E93" w:rsidP="00DC7C29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Times New Roman" w:hAnsi="Times" w:cs="Times"/>
                <w:i/>
                <w:iCs/>
              </w:rPr>
            </w:pPr>
            <w:r w:rsidRPr="000306AD">
              <w:rPr>
                <w:rFonts w:ascii="Times" w:eastAsia="Times New Roman" w:hAnsi="Times" w:cs="Times"/>
                <w:bCs/>
                <w:i/>
                <w:iCs/>
              </w:rPr>
              <w:t>SDM repetition scheme: two PUSCH transmission occasions with different RV of the same TB are transmitted from two different UE panels simultaneously.</w:t>
            </w:r>
          </w:p>
          <w:p w14:paraId="756742F4" w14:textId="77777777" w:rsidR="00E10E93" w:rsidRPr="000306AD" w:rsidRDefault="00E10E93" w:rsidP="00E10E93">
            <w:pPr>
              <w:spacing w:after="0"/>
              <w:jc w:val="left"/>
              <w:rPr>
                <w:rFonts w:ascii="Times" w:eastAsia="Malgun Gothic" w:hAnsi="Times" w:cs="Times"/>
                <w:i/>
                <w:iCs/>
              </w:rPr>
            </w:pPr>
            <w:r w:rsidRPr="000306AD">
              <w:rPr>
                <w:rFonts w:ascii="Times" w:eastAsia="Batang" w:hAnsi="Times" w:cs="Times"/>
                <w:bCs/>
                <w:i/>
                <w:iCs/>
              </w:rPr>
              <w:t>Note: Companies are encouraged to evaluate the different schemes for possible down-selection in RAN1#110.</w:t>
            </w:r>
          </w:p>
          <w:p w14:paraId="544CEE01" w14:textId="158083BA" w:rsidR="000306AD" w:rsidRDefault="00E10E93" w:rsidP="00E10E93">
            <w:pPr>
              <w:pStyle w:val="BodyText"/>
              <w:spacing w:after="0"/>
              <w:contextualSpacing/>
              <w:rPr>
                <w:rFonts w:eastAsiaTheme="minorEastAsia" w:cs="Times"/>
                <w:b/>
                <w:bCs/>
                <w:sz w:val="22"/>
                <w:szCs w:val="22"/>
                <w:lang w:eastAsia="zh-CN"/>
              </w:rPr>
            </w:pPr>
            <w:r w:rsidRPr="000306AD">
              <w:rPr>
                <w:rFonts w:eastAsia="Batang" w:cs="Times"/>
                <w:bCs/>
                <w:i/>
                <w:iCs/>
                <w:szCs w:val="20"/>
                <w:lang w:val="en-GB"/>
              </w:rPr>
              <w:t>Note: other schemes are not precluded</w:t>
            </w:r>
          </w:p>
        </w:tc>
      </w:tr>
    </w:tbl>
    <w:p w14:paraId="62AA2847" w14:textId="0244DBA8" w:rsidR="00CC4EDC" w:rsidRPr="00DF7818" w:rsidRDefault="005F7D2A" w:rsidP="004E3C1B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lang w:eastAsia="zh-CN"/>
        </w:rPr>
      </w:pPr>
      <w:r w:rsidRPr="00B11D07">
        <w:rPr>
          <w:rFonts w:eastAsiaTheme="minorEastAsia" w:cs="Times"/>
          <w:b/>
          <w:bCs/>
          <w:sz w:val="22"/>
          <w:szCs w:val="22"/>
          <w:lang w:eastAsia="zh-CN"/>
        </w:rPr>
        <w:t xml:space="preserve"> </w:t>
      </w:r>
      <w:r w:rsidR="00163306">
        <w:rPr>
          <w:rFonts w:cs="Times"/>
          <w:iCs/>
          <w:sz w:val="22"/>
        </w:rPr>
        <w:tab/>
      </w:r>
      <w:r w:rsidR="004E2B54">
        <w:rPr>
          <w:rFonts w:cs="Times"/>
          <w:iCs/>
          <w:sz w:val="22"/>
        </w:rPr>
        <w:t xml:space="preserve">First, we discuss the sDCI schemes. </w:t>
      </w:r>
      <w:r w:rsidR="00163306">
        <w:rPr>
          <w:rFonts w:cs="Times"/>
          <w:iCs/>
          <w:sz w:val="22"/>
        </w:rPr>
        <w:t>In the first meeting, several STxMP schemes were identified</w:t>
      </w:r>
      <w:r w:rsidR="00B40897">
        <w:rPr>
          <w:rFonts w:cs="Times"/>
          <w:iCs/>
          <w:sz w:val="22"/>
        </w:rPr>
        <w:t xml:space="preserve"> and categorized into either SDM, FDM, or SFN.</w:t>
      </w:r>
      <w:r w:rsidR="009163E3">
        <w:rPr>
          <w:rFonts w:cs="Times"/>
          <w:iCs/>
          <w:sz w:val="22"/>
        </w:rPr>
        <w:t xml:space="preserve"> All the schemes </w:t>
      </w:r>
      <w:r w:rsidR="00A1634B">
        <w:rPr>
          <w:rFonts w:cs="Times"/>
          <w:iCs/>
          <w:sz w:val="22"/>
        </w:rPr>
        <w:t>consider the simultaneous transmission over two panels in the same time instance which could be slot, or symbol.</w:t>
      </w:r>
      <w:r w:rsidR="0034231E">
        <w:rPr>
          <w:rFonts w:cs="Times"/>
          <w:iCs/>
          <w:sz w:val="22"/>
        </w:rPr>
        <w:t xml:space="preserve"> Compared with legacy UL schemes, the latency is reduced since two </w:t>
      </w:r>
      <w:r w:rsidR="00662A0D">
        <w:rPr>
          <w:rFonts w:cs="Times"/>
          <w:iCs/>
          <w:sz w:val="22"/>
        </w:rPr>
        <w:t>transmissions (separate or repetitions) are not spread out in time.</w:t>
      </w:r>
      <w:r w:rsidR="0059188F">
        <w:rPr>
          <w:rFonts w:cs="Times"/>
          <w:iCs/>
          <w:sz w:val="22"/>
        </w:rPr>
        <w:t xml:space="preserve"> The difference lies in the CW</w:t>
      </w:r>
      <w:r w:rsidR="00E67756">
        <w:rPr>
          <w:rFonts w:cs="Times"/>
          <w:iCs/>
          <w:sz w:val="22"/>
        </w:rPr>
        <w:t>, layer, and RV mappings to panels in the frequency domain.</w:t>
      </w:r>
      <w:r w:rsidR="00A1634B">
        <w:rPr>
          <w:rFonts w:cs="Times"/>
          <w:iCs/>
          <w:sz w:val="22"/>
        </w:rPr>
        <w:t xml:space="preserve"> </w:t>
      </w:r>
      <w:r w:rsidR="005928D0">
        <w:rPr>
          <w:rFonts w:cs="Times"/>
          <w:iCs/>
          <w:sz w:val="22"/>
        </w:rPr>
        <w:t xml:space="preserve">SDM and SFN schemes consider complete overlap of transmissions in the frequency domain, whereas FDM </w:t>
      </w:r>
      <w:r w:rsidR="002C2A46">
        <w:rPr>
          <w:rFonts w:cs="Times"/>
          <w:iCs/>
          <w:sz w:val="22"/>
        </w:rPr>
        <w:t>multiplexes the transmission on different RBs.</w:t>
      </w:r>
      <w:r w:rsidR="00BD5D57">
        <w:rPr>
          <w:rFonts w:cs="Times"/>
          <w:iCs/>
          <w:sz w:val="22"/>
        </w:rPr>
        <w:t xml:space="preserve"> </w:t>
      </w:r>
      <w:r w:rsidR="002C2A46">
        <w:rPr>
          <w:rFonts w:cs="Times"/>
          <w:iCs/>
          <w:sz w:val="22"/>
        </w:rPr>
        <w:t xml:space="preserve">We illustrate the different schemes in </w:t>
      </w:r>
      <w:r w:rsidR="00257D75" w:rsidRPr="00BF4EE0">
        <w:rPr>
          <w:rFonts w:cs="Times"/>
          <w:iCs/>
          <w:sz w:val="22"/>
          <w:szCs w:val="22"/>
        </w:rPr>
        <w:fldChar w:fldCharType="begin"/>
      </w:r>
      <w:r w:rsidR="00257D75" w:rsidRPr="00BF4EE0">
        <w:rPr>
          <w:rFonts w:cs="Times"/>
          <w:iCs/>
          <w:sz w:val="22"/>
          <w:szCs w:val="22"/>
        </w:rPr>
        <w:instrText xml:space="preserve"> REF _Ref110518875 \h </w:instrText>
      </w:r>
      <w:r w:rsidR="00BF4EE0">
        <w:rPr>
          <w:rFonts w:cs="Times"/>
          <w:iCs/>
          <w:sz w:val="22"/>
          <w:szCs w:val="22"/>
        </w:rPr>
        <w:instrText xml:space="preserve"> \* MERGEFORMAT </w:instrText>
      </w:r>
      <w:r w:rsidR="00257D75" w:rsidRPr="00BF4EE0">
        <w:rPr>
          <w:rFonts w:cs="Times"/>
          <w:iCs/>
          <w:sz w:val="22"/>
          <w:szCs w:val="22"/>
        </w:rPr>
      </w:r>
      <w:r w:rsidR="00257D75" w:rsidRPr="00BF4EE0">
        <w:rPr>
          <w:rFonts w:cs="Times"/>
          <w:iCs/>
          <w:sz w:val="22"/>
          <w:szCs w:val="22"/>
        </w:rPr>
        <w:fldChar w:fldCharType="separate"/>
      </w:r>
      <w:r w:rsidR="00257D75" w:rsidRPr="00BF4EE0">
        <w:rPr>
          <w:sz w:val="22"/>
          <w:szCs w:val="22"/>
        </w:rPr>
        <w:t xml:space="preserve">Figure </w:t>
      </w:r>
      <w:r w:rsidR="00257D75" w:rsidRPr="00BF4EE0">
        <w:rPr>
          <w:noProof/>
          <w:sz w:val="22"/>
          <w:szCs w:val="22"/>
        </w:rPr>
        <w:t>2</w:t>
      </w:r>
      <w:r w:rsidR="00257D75" w:rsidRPr="00BF4EE0">
        <w:rPr>
          <w:rFonts w:cs="Times"/>
          <w:iCs/>
          <w:sz w:val="22"/>
          <w:szCs w:val="22"/>
        </w:rPr>
        <w:fldChar w:fldCharType="end"/>
      </w:r>
      <w:r w:rsidR="002C2A46" w:rsidRPr="00BF4EE0">
        <w:rPr>
          <w:rFonts w:cs="Times"/>
          <w:iCs/>
          <w:sz w:val="22"/>
          <w:szCs w:val="22"/>
        </w:rPr>
        <w:t>.</w:t>
      </w:r>
    </w:p>
    <w:p w14:paraId="75A7E2DE" w14:textId="44B7435A" w:rsidR="004C209F" w:rsidRDefault="004C209F" w:rsidP="004E3C1B">
      <w:pPr>
        <w:pStyle w:val="BodyText"/>
        <w:spacing w:after="0"/>
        <w:contextualSpacing/>
        <w:rPr>
          <w:rFonts w:cs="Times"/>
          <w:iCs/>
          <w:sz w:val="22"/>
        </w:rPr>
      </w:pPr>
    </w:p>
    <w:p w14:paraId="6568FA87" w14:textId="6D1797C8" w:rsidR="004C209F" w:rsidRDefault="00B36D15" w:rsidP="004C209F">
      <w:pPr>
        <w:pStyle w:val="BodyText"/>
        <w:keepNext/>
        <w:spacing w:after="0"/>
        <w:contextualSpacing/>
      </w:pPr>
      <w:r w:rsidRPr="00B36D15">
        <w:lastRenderedPageBreak/>
        <w:t xml:space="preserve"> </w:t>
      </w:r>
      <w:r w:rsidR="00C66E6B" w:rsidRPr="00C66E6B">
        <w:t xml:space="preserve"> </w:t>
      </w:r>
      <w:r w:rsidR="00D036F3" w:rsidRPr="00D036F3">
        <w:t xml:space="preserve"> </w:t>
      </w:r>
      <w:r w:rsidR="00D036F3">
        <w:object w:dxaOrig="20655" w:dyaOrig="17131" w14:anchorId="3782BC73">
          <v:shape id="_x0000_i1028" type="#_x0000_t75" style="width:508.3pt;height:421.25pt" o:ole="">
            <v:imagedata r:id="rId13" o:title=""/>
          </v:shape>
          <o:OLEObject Type="Embed" ProgID="Visio.Drawing.15" ShapeID="_x0000_i1028" DrawAspect="Content" ObjectID="_1721637362" r:id="rId14"/>
        </w:object>
      </w:r>
    </w:p>
    <w:p w14:paraId="459FB254" w14:textId="39BB9CF8" w:rsidR="004C209F" w:rsidRPr="00163306" w:rsidRDefault="004C209F" w:rsidP="004C209F">
      <w:pPr>
        <w:pStyle w:val="Caption"/>
        <w:jc w:val="center"/>
        <w:rPr>
          <w:rFonts w:cs="Times"/>
          <w:iCs/>
          <w:sz w:val="22"/>
        </w:rPr>
      </w:pPr>
      <w:bookmarkStart w:id="4" w:name="_Ref11051887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4"/>
      <w:r>
        <w:t xml:space="preserve"> STxMP schemes</w:t>
      </w:r>
    </w:p>
    <w:p w14:paraId="5BBB2110" w14:textId="0CD1D5F7" w:rsidR="00D3584E" w:rsidRDefault="00D3584E" w:rsidP="004E3C1B">
      <w:pPr>
        <w:pStyle w:val="BodyText"/>
        <w:spacing w:after="0"/>
        <w:contextualSpacing/>
        <w:rPr>
          <w:rFonts w:cs="Times"/>
          <w:iCs/>
          <w:sz w:val="22"/>
        </w:rPr>
      </w:pPr>
    </w:p>
    <w:p w14:paraId="24136CA0" w14:textId="779133C9" w:rsidR="00257D75" w:rsidRDefault="00257D75" w:rsidP="004E3C1B">
      <w:pPr>
        <w:pStyle w:val="BodyText"/>
        <w:spacing w:after="0"/>
        <w:contextualSpacing/>
        <w:rPr>
          <w:rFonts w:cs="Times"/>
          <w:iCs/>
          <w:sz w:val="22"/>
        </w:rPr>
      </w:pPr>
      <w:r>
        <w:rPr>
          <w:rFonts w:cs="Times"/>
          <w:iCs/>
          <w:sz w:val="22"/>
        </w:rPr>
        <w:tab/>
        <w:t>SDM</w:t>
      </w:r>
      <w:r w:rsidR="00360BEA">
        <w:rPr>
          <w:rFonts w:cs="Times"/>
          <w:iCs/>
          <w:sz w:val="22"/>
        </w:rPr>
        <w:t xml:space="preserve"> is </w:t>
      </w:r>
      <w:r>
        <w:rPr>
          <w:rFonts w:cs="Times"/>
          <w:iCs/>
          <w:sz w:val="22"/>
        </w:rPr>
        <w:t>separate</w:t>
      </w:r>
      <w:r w:rsidR="00360BEA">
        <w:rPr>
          <w:rFonts w:cs="Times"/>
          <w:iCs/>
          <w:sz w:val="22"/>
        </w:rPr>
        <w:t>d</w:t>
      </w:r>
      <w:r>
        <w:rPr>
          <w:rFonts w:cs="Times"/>
          <w:iCs/>
          <w:sz w:val="22"/>
        </w:rPr>
        <w:t xml:space="preserve"> into 3 different sub-schemes A, B, and C</w:t>
      </w:r>
      <w:r w:rsidR="00360BEA">
        <w:rPr>
          <w:rFonts w:cs="Times"/>
          <w:iCs/>
          <w:sz w:val="22"/>
        </w:rPr>
        <w:t xml:space="preserve"> targeting reliability </w:t>
      </w:r>
      <w:r w:rsidR="0005502F">
        <w:rPr>
          <w:rFonts w:cs="Times"/>
          <w:iCs/>
          <w:sz w:val="22"/>
        </w:rPr>
        <w:t>and</w:t>
      </w:r>
      <w:r w:rsidR="00360BEA">
        <w:rPr>
          <w:rFonts w:cs="Times"/>
          <w:iCs/>
          <w:sz w:val="22"/>
        </w:rPr>
        <w:t xml:space="preserve"> throughput enhancements:</w:t>
      </w:r>
    </w:p>
    <w:p w14:paraId="777B4E27" w14:textId="614CC3D5" w:rsidR="00257D75" w:rsidRDefault="00257D75" w:rsidP="00257D75">
      <w:pPr>
        <w:pStyle w:val="BodyText"/>
        <w:numPr>
          <w:ilvl w:val="0"/>
          <w:numId w:val="15"/>
        </w:numPr>
        <w:spacing w:after="0"/>
        <w:contextualSpacing/>
        <w:rPr>
          <w:rFonts w:cs="Times"/>
          <w:iCs/>
          <w:sz w:val="22"/>
        </w:rPr>
      </w:pPr>
      <w:r>
        <w:rPr>
          <w:rFonts w:cs="Times"/>
          <w:iCs/>
          <w:sz w:val="22"/>
        </w:rPr>
        <w:t xml:space="preserve">SDM-A: </w:t>
      </w:r>
      <w:r w:rsidR="005017E9">
        <w:rPr>
          <w:rFonts w:cs="Times"/>
          <w:iCs/>
          <w:sz w:val="22"/>
        </w:rPr>
        <w:t>single CW with multiple layers, where different layers are mapped to different panels</w:t>
      </w:r>
      <w:r w:rsidR="00ED47FC">
        <w:rPr>
          <w:rFonts w:cs="Times"/>
          <w:iCs/>
          <w:sz w:val="22"/>
        </w:rPr>
        <w:t xml:space="preserve">. </w:t>
      </w:r>
      <w:r w:rsidR="0057250B">
        <w:rPr>
          <w:rFonts w:cs="Times"/>
          <w:iCs/>
          <w:sz w:val="22"/>
        </w:rPr>
        <w:t>T</w:t>
      </w:r>
      <w:r w:rsidR="002E17AF">
        <w:rPr>
          <w:rFonts w:cs="Times"/>
          <w:iCs/>
          <w:sz w:val="22"/>
        </w:rPr>
        <w:t xml:space="preserve">he throughput </w:t>
      </w:r>
      <w:r w:rsidR="0057250B">
        <w:rPr>
          <w:rFonts w:cs="Times"/>
          <w:iCs/>
          <w:sz w:val="22"/>
        </w:rPr>
        <w:t>is enhanced by using the</w:t>
      </w:r>
      <w:r w:rsidR="003C3DBC">
        <w:rPr>
          <w:rFonts w:cs="Times"/>
          <w:iCs/>
          <w:sz w:val="22"/>
        </w:rPr>
        <w:t xml:space="preserve"> second panel </w:t>
      </w:r>
      <w:r w:rsidR="0057250B">
        <w:rPr>
          <w:rFonts w:cs="Times"/>
          <w:iCs/>
          <w:sz w:val="22"/>
        </w:rPr>
        <w:t xml:space="preserve">to </w:t>
      </w:r>
      <w:r w:rsidR="007875CB">
        <w:rPr>
          <w:rFonts w:cs="Times"/>
          <w:iCs/>
          <w:sz w:val="22"/>
        </w:rPr>
        <w:t xml:space="preserve">increases the </w:t>
      </w:r>
      <w:r w:rsidR="007762E5">
        <w:rPr>
          <w:rFonts w:cs="Times"/>
          <w:iCs/>
          <w:sz w:val="22"/>
        </w:rPr>
        <w:t xml:space="preserve">overall </w:t>
      </w:r>
      <w:r w:rsidR="007875CB">
        <w:rPr>
          <w:rFonts w:cs="Times"/>
          <w:iCs/>
          <w:sz w:val="22"/>
        </w:rPr>
        <w:t>number of layers that a UE transmit</w:t>
      </w:r>
      <w:r w:rsidR="001E65E5">
        <w:rPr>
          <w:rFonts w:cs="Times"/>
          <w:iCs/>
          <w:sz w:val="22"/>
        </w:rPr>
        <w:t>s</w:t>
      </w:r>
      <w:r w:rsidR="007875CB">
        <w:rPr>
          <w:rFonts w:cs="Times"/>
          <w:iCs/>
          <w:sz w:val="22"/>
        </w:rPr>
        <w:t xml:space="preserve">. </w:t>
      </w:r>
      <w:r w:rsidR="002344CB">
        <w:rPr>
          <w:rFonts w:cs="Times"/>
          <w:iCs/>
          <w:sz w:val="22"/>
        </w:rPr>
        <w:t xml:space="preserve">The total number of layers is L, where </w:t>
      </w:r>
      <w:r w:rsidR="00EA6B7C">
        <w:rPr>
          <w:rFonts w:cs="Times"/>
          <w:iCs/>
          <w:sz w:val="22"/>
        </w:rPr>
        <w:t>L</w:t>
      </w:r>
      <w:r w:rsidR="002344CB">
        <w:rPr>
          <w:rFonts w:cs="Times"/>
          <w:iCs/>
          <w:sz w:val="22"/>
        </w:rPr>
        <w:t>1 layers are sent from panel 1, and L-</w:t>
      </w:r>
      <w:r w:rsidR="00EA6B7C">
        <w:rPr>
          <w:rFonts w:cs="Times"/>
          <w:iCs/>
          <w:sz w:val="22"/>
        </w:rPr>
        <w:t>L</w:t>
      </w:r>
      <w:r w:rsidR="002344CB">
        <w:rPr>
          <w:rFonts w:cs="Times"/>
          <w:iCs/>
          <w:sz w:val="22"/>
        </w:rPr>
        <w:t xml:space="preserve">1 from panel 2. </w:t>
      </w:r>
      <w:r w:rsidR="00783222">
        <w:rPr>
          <w:rFonts w:cs="Times"/>
          <w:iCs/>
          <w:sz w:val="22"/>
        </w:rPr>
        <w:t>Two different spatial filters are used to generate the</w:t>
      </w:r>
      <w:r w:rsidR="00F33F0A">
        <w:rPr>
          <w:rFonts w:cs="Times"/>
          <w:iCs/>
          <w:sz w:val="22"/>
        </w:rPr>
        <w:t xml:space="preserve"> beams from the different panels towards the optimal directions. </w:t>
      </w:r>
      <w:r w:rsidR="00C11D5A">
        <w:rPr>
          <w:rFonts w:cs="Times"/>
          <w:iCs/>
          <w:sz w:val="22"/>
        </w:rPr>
        <w:t xml:space="preserve">One TPMI </w:t>
      </w:r>
      <w:r w:rsidR="004552EA">
        <w:rPr>
          <w:rFonts w:cs="Times"/>
          <w:iCs/>
          <w:sz w:val="22"/>
        </w:rPr>
        <w:t>applies the precoding with inter-</w:t>
      </w:r>
      <w:r w:rsidR="00A4789D">
        <w:rPr>
          <w:rFonts w:cs="Times"/>
          <w:iCs/>
          <w:sz w:val="22"/>
        </w:rPr>
        <w:t>layer</w:t>
      </w:r>
      <w:r w:rsidR="004552EA">
        <w:rPr>
          <w:rFonts w:cs="Times"/>
          <w:iCs/>
          <w:sz w:val="22"/>
        </w:rPr>
        <w:t xml:space="preserve"> co-phasing across the </w:t>
      </w:r>
      <w:r w:rsidR="00A4789D">
        <w:rPr>
          <w:rFonts w:cs="Times"/>
          <w:iCs/>
          <w:sz w:val="22"/>
        </w:rPr>
        <w:t>panels</w:t>
      </w:r>
      <w:r w:rsidR="004552EA">
        <w:rPr>
          <w:rFonts w:cs="Times"/>
          <w:iCs/>
          <w:sz w:val="22"/>
        </w:rPr>
        <w:t>.</w:t>
      </w:r>
      <w:r w:rsidR="00444629">
        <w:rPr>
          <w:rFonts w:cs="Times"/>
          <w:iCs/>
          <w:sz w:val="22"/>
        </w:rPr>
        <w:t xml:space="preserve"> </w:t>
      </w:r>
    </w:p>
    <w:p w14:paraId="58C50F05" w14:textId="46691115" w:rsidR="00B84ABC" w:rsidRPr="00B84ABC" w:rsidRDefault="00B84ABC" w:rsidP="00B84ABC">
      <w:pPr>
        <w:pStyle w:val="BodyText"/>
        <w:numPr>
          <w:ilvl w:val="0"/>
          <w:numId w:val="15"/>
        </w:numPr>
        <w:spacing w:after="0"/>
        <w:contextualSpacing/>
        <w:rPr>
          <w:rFonts w:cs="Times"/>
          <w:iCs/>
          <w:sz w:val="22"/>
        </w:rPr>
      </w:pPr>
      <w:r>
        <w:rPr>
          <w:rFonts w:cs="Times"/>
          <w:iCs/>
          <w:sz w:val="22"/>
        </w:rPr>
        <w:t xml:space="preserve">SDM-B: single CW with different RVs, where different RVs are mapped to different panels. The panels are used to enhance the reliability of a single CW by transmitting repetitions with different spatial filters. The gNB can soft combine the copies for increased SNR, or selectively decode the repetitions. </w:t>
      </w:r>
    </w:p>
    <w:p w14:paraId="640788C4" w14:textId="6A04E4A9" w:rsidR="00997E2F" w:rsidRDefault="00997E2F" w:rsidP="00257D75">
      <w:pPr>
        <w:pStyle w:val="BodyText"/>
        <w:numPr>
          <w:ilvl w:val="0"/>
          <w:numId w:val="15"/>
        </w:numPr>
        <w:spacing w:after="0"/>
        <w:contextualSpacing/>
        <w:rPr>
          <w:rFonts w:cs="Times"/>
          <w:iCs/>
          <w:sz w:val="22"/>
        </w:rPr>
      </w:pPr>
      <w:r>
        <w:rPr>
          <w:rFonts w:cs="Times"/>
          <w:iCs/>
          <w:sz w:val="22"/>
        </w:rPr>
        <w:t>SDM-</w:t>
      </w:r>
      <w:r w:rsidR="00B84ABC">
        <w:rPr>
          <w:rFonts w:cs="Times"/>
          <w:iCs/>
          <w:sz w:val="22"/>
        </w:rPr>
        <w:t>C</w:t>
      </w:r>
      <w:r>
        <w:rPr>
          <w:rFonts w:cs="Times"/>
          <w:iCs/>
          <w:sz w:val="22"/>
        </w:rPr>
        <w:t>: two CWs</w:t>
      </w:r>
      <w:r w:rsidR="009614A0">
        <w:rPr>
          <w:rFonts w:cs="Times"/>
          <w:iCs/>
          <w:sz w:val="22"/>
        </w:rPr>
        <w:t xml:space="preserve">, where each CW is mapped to a different panel. </w:t>
      </w:r>
      <w:r w:rsidR="00C85BF7">
        <w:rPr>
          <w:rFonts w:cs="Times"/>
          <w:iCs/>
          <w:sz w:val="22"/>
        </w:rPr>
        <w:t xml:space="preserve">The throughput is enhanced </w:t>
      </w:r>
      <w:r w:rsidR="00D65828">
        <w:rPr>
          <w:rFonts w:cs="Times"/>
          <w:iCs/>
          <w:sz w:val="22"/>
        </w:rPr>
        <w:t>when the</w:t>
      </w:r>
      <w:r w:rsidR="00CB2AF8">
        <w:rPr>
          <w:rFonts w:cs="Times"/>
          <w:iCs/>
          <w:sz w:val="22"/>
        </w:rPr>
        <w:t xml:space="preserve"> </w:t>
      </w:r>
      <w:r w:rsidR="004B5F44">
        <w:rPr>
          <w:rFonts w:cs="Times"/>
          <w:iCs/>
          <w:sz w:val="22"/>
        </w:rPr>
        <w:t xml:space="preserve">channel per </w:t>
      </w:r>
      <w:r w:rsidR="00D65828">
        <w:rPr>
          <w:rFonts w:cs="Times"/>
          <w:iCs/>
          <w:sz w:val="22"/>
        </w:rPr>
        <w:t xml:space="preserve">panel </w:t>
      </w:r>
      <w:r w:rsidR="004B5F44">
        <w:rPr>
          <w:rFonts w:cs="Times"/>
          <w:iCs/>
          <w:sz w:val="22"/>
        </w:rPr>
        <w:t>is</w:t>
      </w:r>
      <w:r w:rsidR="00D65828">
        <w:rPr>
          <w:rFonts w:cs="Times"/>
          <w:iCs/>
          <w:sz w:val="22"/>
        </w:rPr>
        <w:t xml:space="preserve"> in good condition to </w:t>
      </w:r>
      <w:r w:rsidR="003A7515">
        <w:rPr>
          <w:rFonts w:cs="Times"/>
          <w:iCs/>
          <w:sz w:val="22"/>
        </w:rPr>
        <w:t xml:space="preserve">support </w:t>
      </w:r>
      <w:r w:rsidR="004B5F44">
        <w:rPr>
          <w:rFonts w:cs="Times"/>
          <w:iCs/>
          <w:sz w:val="22"/>
        </w:rPr>
        <w:t>two</w:t>
      </w:r>
      <w:r w:rsidR="003A7515">
        <w:rPr>
          <w:rFonts w:cs="Times"/>
          <w:iCs/>
          <w:sz w:val="22"/>
        </w:rPr>
        <w:t xml:space="preserve"> CW</w:t>
      </w:r>
      <w:r w:rsidR="00D65828">
        <w:rPr>
          <w:rFonts w:cs="Times"/>
          <w:iCs/>
          <w:sz w:val="22"/>
        </w:rPr>
        <w:t xml:space="preserve"> with multiple layers.</w:t>
      </w:r>
      <w:r w:rsidR="00F00104">
        <w:rPr>
          <w:rFonts w:cs="Times"/>
          <w:iCs/>
          <w:sz w:val="22"/>
        </w:rPr>
        <w:t xml:space="preserve"> One TPMI and spatial filter is used per panel</w:t>
      </w:r>
      <w:r w:rsidR="00624F4D">
        <w:rPr>
          <w:rFonts w:cs="Times"/>
          <w:iCs/>
          <w:sz w:val="22"/>
        </w:rPr>
        <w:t>.</w:t>
      </w:r>
      <w:r w:rsidR="00374199">
        <w:rPr>
          <w:rFonts w:cs="Times"/>
          <w:iCs/>
          <w:sz w:val="22"/>
        </w:rPr>
        <w:t xml:space="preserve"> </w:t>
      </w:r>
    </w:p>
    <w:p w14:paraId="1B85B052" w14:textId="6E615EED" w:rsidR="007A4FD6" w:rsidRDefault="00AB0B03" w:rsidP="009D6739">
      <w:pPr>
        <w:pStyle w:val="BodyText"/>
        <w:spacing w:after="0"/>
        <w:ind w:firstLine="288"/>
        <w:contextualSpacing/>
        <w:rPr>
          <w:rFonts w:cs="Times"/>
          <w:iCs/>
          <w:sz w:val="22"/>
        </w:rPr>
      </w:pPr>
      <w:r>
        <w:rPr>
          <w:rFonts w:cs="Times"/>
          <w:iCs/>
          <w:sz w:val="22"/>
        </w:rPr>
        <w:t xml:space="preserve">For all SDM schemes, </w:t>
      </w:r>
      <w:r w:rsidR="009D6739">
        <w:rPr>
          <w:rFonts w:cs="Times"/>
          <w:iCs/>
          <w:sz w:val="22"/>
        </w:rPr>
        <w:t>a</w:t>
      </w:r>
      <w:r>
        <w:rPr>
          <w:rFonts w:cs="Times"/>
          <w:iCs/>
          <w:sz w:val="22"/>
        </w:rPr>
        <w:t xml:space="preserve"> single FDRA </w:t>
      </w:r>
      <w:r w:rsidR="009D6739">
        <w:rPr>
          <w:rFonts w:cs="Times"/>
          <w:iCs/>
          <w:sz w:val="22"/>
        </w:rPr>
        <w:t xml:space="preserve">is sufficient </w:t>
      </w:r>
      <w:r>
        <w:rPr>
          <w:rFonts w:cs="Times"/>
          <w:iCs/>
          <w:sz w:val="22"/>
        </w:rPr>
        <w:t xml:space="preserve">for both panels </w:t>
      </w:r>
      <w:r w:rsidR="00426C5E">
        <w:rPr>
          <w:rFonts w:cs="Times"/>
          <w:iCs/>
          <w:sz w:val="22"/>
        </w:rPr>
        <w:t>to map the PUSCH onto</w:t>
      </w:r>
      <w:r>
        <w:rPr>
          <w:rFonts w:cs="Times"/>
          <w:iCs/>
          <w:sz w:val="22"/>
        </w:rPr>
        <w:t xml:space="preserve"> completely overlapping RBs.</w:t>
      </w:r>
    </w:p>
    <w:p w14:paraId="0E1D16A2" w14:textId="77777777" w:rsidR="00AB0B03" w:rsidRDefault="00AB0B03" w:rsidP="004D52F8">
      <w:pPr>
        <w:pStyle w:val="BodyText"/>
        <w:spacing w:after="0"/>
        <w:contextualSpacing/>
        <w:rPr>
          <w:rFonts w:cs="Times"/>
          <w:iCs/>
          <w:sz w:val="22"/>
        </w:rPr>
      </w:pPr>
    </w:p>
    <w:p w14:paraId="599ABAB3" w14:textId="75E6E9DB" w:rsidR="007A4FD6" w:rsidRDefault="007A4FD6" w:rsidP="007A4FD6">
      <w:pPr>
        <w:pStyle w:val="BodyText"/>
        <w:spacing w:after="0"/>
        <w:ind w:left="288"/>
        <w:contextualSpacing/>
        <w:rPr>
          <w:rFonts w:cs="Times"/>
          <w:iCs/>
          <w:sz w:val="22"/>
        </w:rPr>
      </w:pPr>
      <w:r>
        <w:rPr>
          <w:rFonts w:cs="Times"/>
          <w:iCs/>
          <w:sz w:val="22"/>
        </w:rPr>
        <w:lastRenderedPageBreak/>
        <w:t xml:space="preserve">For FDM, </w:t>
      </w:r>
      <w:r w:rsidR="004D52F8">
        <w:rPr>
          <w:rFonts w:cs="Times"/>
          <w:iCs/>
          <w:sz w:val="22"/>
        </w:rPr>
        <w:t xml:space="preserve">two sub-schemes </w:t>
      </w:r>
      <w:r w:rsidR="0005502F">
        <w:rPr>
          <w:rFonts w:cs="Times"/>
          <w:iCs/>
          <w:sz w:val="22"/>
        </w:rPr>
        <w:t>are</w:t>
      </w:r>
      <w:r w:rsidR="004D52F8">
        <w:rPr>
          <w:rFonts w:cs="Times"/>
          <w:iCs/>
          <w:sz w:val="22"/>
        </w:rPr>
        <w:t xml:space="preserve"> </w:t>
      </w:r>
      <w:r w:rsidR="0005502F">
        <w:rPr>
          <w:rFonts w:cs="Times"/>
          <w:iCs/>
          <w:sz w:val="22"/>
        </w:rPr>
        <w:t>split into A and B for reliability and throughput enhancements</w:t>
      </w:r>
      <w:r w:rsidR="004D52F8">
        <w:rPr>
          <w:rFonts w:cs="Times"/>
          <w:iCs/>
          <w:sz w:val="22"/>
        </w:rPr>
        <w:t>.</w:t>
      </w:r>
      <w:r w:rsidR="0004019F">
        <w:rPr>
          <w:rFonts w:cs="Times"/>
          <w:iCs/>
          <w:sz w:val="22"/>
        </w:rPr>
        <w:t xml:space="preserve"> We also add a third scheme for consideration with multiple CWs.</w:t>
      </w:r>
    </w:p>
    <w:p w14:paraId="01BFA2CC" w14:textId="30F1269C" w:rsidR="004D52F8" w:rsidRDefault="004D52F8" w:rsidP="004D52F8">
      <w:pPr>
        <w:pStyle w:val="BodyText"/>
        <w:numPr>
          <w:ilvl w:val="0"/>
          <w:numId w:val="15"/>
        </w:numPr>
        <w:spacing w:after="0"/>
        <w:contextualSpacing/>
        <w:rPr>
          <w:rFonts w:cs="Times"/>
          <w:iCs/>
          <w:sz w:val="22"/>
        </w:rPr>
      </w:pPr>
      <w:r>
        <w:rPr>
          <w:rFonts w:cs="Times"/>
          <w:iCs/>
          <w:sz w:val="22"/>
        </w:rPr>
        <w:t xml:space="preserve">FDM-A: </w:t>
      </w:r>
      <w:r w:rsidR="000A2665">
        <w:rPr>
          <w:rFonts w:cs="Times"/>
          <w:iCs/>
          <w:sz w:val="22"/>
        </w:rPr>
        <w:t xml:space="preserve">single CW with multiple layers or single layer, where </w:t>
      </w:r>
      <w:r w:rsidR="00035010">
        <w:rPr>
          <w:rFonts w:cs="Times"/>
          <w:iCs/>
          <w:sz w:val="22"/>
        </w:rPr>
        <w:t xml:space="preserve">the transmission is split into two </w:t>
      </w:r>
      <w:r w:rsidR="002A53BC">
        <w:rPr>
          <w:rFonts w:cs="Times"/>
          <w:iCs/>
          <w:sz w:val="22"/>
        </w:rPr>
        <w:t>orthogonal RB allocations.</w:t>
      </w:r>
      <w:r w:rsidR="00AD199B">
        <w:rPr>
          <w:rFonts w:cs="Times"/>
          <w:iCs/>
          <w:sz w:val="22"/>
        </w:rPr>
        <w:t xml:space="preserve"> With multiple layers, the throughput </w:t>
      </w:r>
      <w:r w:rsidR="00BF4043">
        <w:rPr>
          <w:rFonts w:cs="Times"/>
          <w:iCs/>
          <w:sz w:val="22"/>
        </w:rPr>
        <w:t xml:space="preserve">is enhanced </w:t>
      </w:r>
      <w:r w:rsidR="00AD199B">
        <w:rPr>
          <w:rFonts w:cs="Times"/>
          <w:iCs/>
          <w:sz w:val="22"/>
        </w:rPr>
        <w:t xml:space="preserve">by supporting additional layers using the additional panel. With single layer, </w:t>
      </w:r>
      <w:r w:rsidR="005044E3">
        <w:rPr>
          <w:rFonts w:cs="Times"/>
          <w:iCs/>
          <w:sz w:val="22"/>
        </w:rPr>
        <w:t>the TB is split into two such that one part of the TB is transmitted from panel 1, and the remaining part from panel 2. T</w:t>
      </w:r>
      <w:r w:rsidR="00C72070">
        <w:rPr>
          <w:rFonts w:cs="Times"/>
          <w:iCs/>
          <w:sz w:val="22"/>
        </w:rPr>
        <w:t xml:space="preserve">he transmission benefits from spatial diversity since different parts of the TB are transmitted with different spatial filters. </w:t>
      </w:r>
    </w:p>
    <w:p w14:paraId="611B7B9F" w14:textId="04264E57" w:rsidR="00667877" w:rsidRDefault="00C72070" w:rsidP="00667877">
      <w:pPr>
        <w:pStyle w:val="BodyText"/>
        <w:numPr>
          <w:ilvl w:val="0"/>
          <w:numId w:val="15"/>
        </w:numPr>
        <w:spacing w:after="0"/>
        <w:contextualSpacing/>
        <w:rPr>
          <w:rFonts w:cs="Times"/>
          <w:iCs/>
          <w:sz w:val="22"/>
        </w:rPr>
      </w:pPr>
      <w:r>
        <w:rPr>
          <w:rFonts w:cs="Times"/>
          <w:iCs/>
          <w:sz w:val="22"/>
        </w:rPr>
        <w:t xml:space="preserve">FDM-B: single CW </w:t>
      </w:r>
      <w:r w:rsidR="00DC564B">
        <w:rPr>
          <w:rFonts w:cs="Times"/>
          <w:iCs/>
          <w:sz w:val="22"/>
        </w:rPr>
        <w:t xml:space="preserve">with different RVs, where different RVs are mapped to different panels on different RB allocations. </w:t>
      </w:r>
      <w:proofErr w:type="gramStart"/>
      <w:r w:rsidR="00DC564B">
        <w:rPr>
          <w:rFonts w:cs="Times"/>
          <w:iCs/>
          <w:sz w:val="22"/>
        </w:rPr>
        <w:t>Similarly</w:t>
      </w:r>
      <w:proofErr w:type="gramEnd"/>
      <w:r w:rsidR="00DC564B">
        <w:rPr>
          <w:rFonts w:cs="Times"/>
          <w:iCs/>
          <w:sz w:val="22"/>
        </w:rPr>
        <w:t xml:space="preserve"> to SDM-</w:t>
      </w:r>
      <w:r w:rsidR="00512E69">
        <w:rPr>
          <w:rFonts w:cs="Times"/>
          <w:iCs/>
          <w:sz w:val="22"/>
        </w:rPr>
        <w:t>B</w:t>
      </w:r>
      <w:r w:rsidR="00DC564B">
        <w:rPr>
          <w:rFonts w:cs="Times"/>
          <w:iCs/>
          <w:sz w:val="22"/>
        </w:rPr>
        <w:t xml:space="preserve">, this scheme enhances the </w:t>
      </w:r>
      <w:r w:rsidR="00E1290A">
        <w:rPr>
          <w:rFonts w:cs="Times"/>
          <w:iCs/>
          <w:sz w:val="22"/>
        </w:rPr>
        <w:t xml:space="preserve">reliability of the transmission through repetitions with different spatial filters. </w:t>
      </w:r>
    </w:p>
    <w:p w14:paraId="2791F1C5" w14:textId="1E6C45E5" w:rsidR="0004019F" w:rsidRPr="00667877" w:rsidRDefault="0004019F" w:rsidP="00667877">
      <w:pPr>
        <w:pStyle w:val="BodyText"/>
        <w:numPr>
          <w:ilvl w:val="0"/>
          <w:numId w:val="15"/>
        </w:numPr>
        <w:spacing w:after="0"/>
        <w:contextualSpacing/>
        <w:rPr>
          <w:rFonts w:cs="Times"/>
          <w:iCs/>
          <w:sz w:val="22"/>
        </w:rPr>
      </w:pPr>
      <w:r>
        <w:rPr>
          <w:rFonts w:cs="Times"/>
          <w:iCs/>
          <w:sz w:val="22"/>
        </w:rPr>
        <w:t xml:space="preserve">FDM-C: two CWs with each CW mapped to a different panel on a different </w:t>
      </w:r>
      <w:r w:rsidR="002E7F49">
        <w:rPr>
          <w:rFonts w:cs="Times"/>
          <w:iCs/>
          <w:sz w:val="22"/>
        </w:rPr>
        <w:t xml:space="preserve">set of RBs. </w:t>
      </w:r>
      <w:r w:rsidR="00B84ABC">
        <w:rPr>
          <w:rFonts w:cs="Times"/>
          <w:iCs/>
          <w:sz w:val="22"/>
        </w:rPr>
        <w:t>Similarly to SDM-</w:t>
      </w:r>
      <w:r w:rsidR="00F91355">
        <w:rPr>
          <w:rFonts w:cs="Times"/>
          <w:iCs/>
          <w:sz w:val="22"/>
        </w:rPr>
        <w:t xml:space="preserve">C, throughput is enhanced by transmitting multiple CWs. </w:t>
      </w:r>
    </w:p>
    <w:p w14:paraId="798A729E" w14:textId="4F5C1162" w:rsidR="00B53B2A" w:rsidRDefault="00B53B2A" w:rsidP="00B53B2A">
      <w:pPr>
        <w:pStyle w:val="BodyText"/>
        <w:spacing w:after="0"/>
        <w:ind w:left="288"/>
        <w:contextualSpacing/>
        <w:rPr>
          <w:rFonts w:cs="Times"/>
          <w:iCs/>
          <w:sz w:val="22"/>
        </w:rPr>
      </w:pPr>
    </w:p>
    <w:p w14:paraId="1A13AB5B" w14:textId="4BA509AD" w:rsidR="00B53B2A" w:rsidRDefault="00B53B2A" w:rsidP="006D60D7">
      <w:pPr>
        <w:pStyle w:val="BodyText"/>
        <w:spacing w:after="0"/>
        <w:ind w:firstLine="288"/>
        <w:contextualSpacing/>
        <w:rPr>
          <w:rFonts w:cs="Times"/>
          <w:iCs/>
          <w:sz w:val="22"/>
        </w:rPr>
      </w:pPr>
      <w:r>
        <w:rPr>
          <w:rFonts w:cs="Times"/>
          <w:iCs/>
          <w:sz w:val="22"/>
        </w:rPr>
        <w:t xml:space="preserve">For SFN, </w:t>
      </w:r>
      <w:r w:rsidR="00E373B7">
        <w:rPr>
          <w:rFonts w:cs="Times"/>
          <w:iCs/>
          <w:sz w:val="22"/>
        </w:rPr>
        <w:t>a sing</w:t>
      </w:r>
      <w:r w:rsidR="00573200">
        <w:rPr>
          <w:rFonts w:cs="Times"/>
          <w:iCs/>
          <w:sz w:val="22"/>
        </w:rPr>
        <w:t xml:space="preserve">le CW </w:t>
      </w:r>
      <w:r w:rsidR="00797F24">
        <w:rPr>
          <w:rFonts w:cs="Times"/>
          <w:iCs/>
          <w:sz w:val="22"/>
        </w:rPr>
        <w:t xml:space="preserve">is used </w:t>
      </w:r>
      <w:r w:rsidR="00573200">
        <w:rPr>
          <w:rFonts w:cs="Times"/>
          <w:iCs/>
          <w:sz w:val="22"/>
        </w:rPr>
        <w:t xml:space="preserve">where </w:t>
      </w:r>
      <w:proofErr w:type="gramStart"/>
      <w:r w:rsidR="00573200">
        <w:rPr>
          <w:rFonts w:cs="Times"/>
          <w:iCs/>
          <w:sz w:val="22"/>
        </w:rPr>
        <w:t>all of</w:t>
      </w:r>
      <w:proofErr w:type="gramEnd"/>
      <w:r w:rsidR="00573200">
        <w:rPr>
          <w:rFonts w:cs="Times"/>
          <w:iCs/>
          <w:sz w:val="22"/>
        </w:rPr>
        <w:t xml:space="preserve"> the same layers are transmitted on panel 1 and 2. </w:t>
      </w:r>
      <w:r w:rsidR="00A86B8B">
        <w:rPr>
          <w:rFonts w:cs="Times"/>
          <w:iCs/>
          <w:sz w:val="22"/>
        </w:rPr>
        <w:t xml:space="preserve">A DMRS resource is configured with two </w:t>
      </w:r>
      <w:r w:rsidR="005C11F4">
        <w:rPr>
          <w:rFonts w:cs="Times"/>
          <w:iCs/>
          <w:sz w:val="22"/>
        </w:rPr>
        <w:t>TCI states</w:t>
      </w:r>
      <w:r w:rsidR="00512E69">
        <w:rPr>
          <w:rFonts w:cs="Times"/>
          <w:iCs/>
          <w:sz w:val="22"/>
        </w:rPr>
        <w:t>, each</w:t>
      </w:r>
      <w:r w:rsidR="005C11F4">
        <w:rPr>
          <w:rFonts w:cs="Times"/>
          <w:iCs/>
          <w:sz w:val="22"/>
        </w:rPr>
        <w:t xml:space="preserve"> associated to a panel. </w:t>
      </w:r>
      <w:r w:rsidR="00AC46E1">
        <w:rPr>
          <w:rFonts w:cs="Times"/>
          <w:iCs/>
          <w:sz w:val="22"/>
        </w:rPr>
        <w:t xml:space="preserve">The number of layers is restricted to be the same per panel. </w:t>
      </w:r>
      <w:r w:rsidR="00980273">
        <w:rPr>
          <w:rFonts w:cs="Times"/>
          <w:iCs/>
          <w:sz w:val="22"/>
        </w:rPr>
        <w:t>The network decodes the signal with over the air combining providing a received signal power gain</w:t>
      </w:r>
      <w:r w:rsidR="00E202B7">
        <w:rPr>
          <w:rFonts w:cs="Times"/>
          <w:iCs/>
          <w:sz w:val="22"/>
        </w:rPr>
        <w:t xml:space="preserve"> for enhanced reliability</w:t>
      </w:r>
      <w:r w:rsidR="00980273">
        <w:rPr>
          <w:rFonts w:cs="Times"/>
          <w:iCs/>
          <w:sz w:val="22"/>
        </w:rPr>
        <w:t>.</w:t>
      </w:r>
    </w:p>
    <w:p w14:paraId="73CE1C67" w14:textId="45249613" w:rsidR="001F3E95" w:rsidRDefault="001F3E95" w:rsidP="006D60D7">
      <w:pPr>
        <w:pStyle w:val="BodyText"/>
        <w:spacing w:after="0"/>
        <w:ind w:firstLine="288"/>
        <w:contextualSpacing/>
        <w:rPr>
          <w:rFonts w:cs="Times"/>
          <w:iCs/>
          <w:sz w:val="22"/>
        </w:rPr>
      </w:pPr>
    </w:p>
    <w:p w14:paraId="279E3E15" w14:textId="1EDEB23B" w:rsidR="001F3E95" w:rsidRDefault="00CB5519" w:rsidP="005B1CF5">
      <w:pPr>
        <w:pStyle w:val="BodyText"/>
        <w:spacing w:after="0"/>
        <w:ind w:firstLine="288"/>
        <w:contextualSpacing/>
        <w:rPr>
          <w:rFonts w:cs="Times"/>
          <w:iCs/>
          <w:sz w:val="22"/>
        </w:rPr>
      </w:pPr>
      <w:r>
        <w:rPr>
          <w:rFonts w:cs="Times"/>
          <w:iCs/>
          <w:sz w:val="22"/>
        </w:rPr>
        <w:t>It is FFS wh</w:t>
      </w:r>
      <w:r w:rsidR="009D583E">
        <w:rPr>
          <w:rFonts w:cs="Times"/>
          <w:iCs/>
          <w:sz w:val="22"/>
        </w:rPr>
        <w:t xml:space="preserve">ich schemes are supported in Rel-18. </w:t>
      </w:r>
      <w:r w:rsidR="00B70878">
        <w:rPr>
          <w:rFonts w:cs="Times"/>
          <w:iCs/>
          <w:sz w:val="22"/>
        </w:rPr>
        <w:t>It is noted that several enhancements from Rel-17 are reusable for STxMP</w:t>
      </w:r>
      <w:r w:rsidR="00D1148F">
        <w:rPr>
          <w:rFonts w:cs="Times"/>
          <w:iCs/>
          <w:sz w:val="22"/>
        </w:rPr>
        <w:t xml:space="preserve"> to facilitate the adoption of multiple schemes. For example, two SRIs/TPMIs/power control </w:t>
      </w:r>
      <w:r w:rsidR="00FF3E46">
        <w:rPr>
          <w:rFonts w:cs="Times"/>
          <w:iCs/>
          <w:sz w:val="22"/>
        </w:rPr>
        <w:t xml:space="preserve">parameters are already supported for PUSCH repetitions to mTRPs. </w:t>
      </w:r>
      <w:r w:rsidR="002D122A">
        <w:rPr>
          <w:rFonts w:cs="Times"/>
          <w:iCs/>
          <w:sz w:val="22"/>
        </w:rPr>
        <w:t xml:space="preserve">The power control parameters are applicable per panel. </w:t>
      </w:r>
      <w:r w:rsidR="00FF3E46">
        <w:rPr>
          <w:rFonts w:cs="Times"/>
          <w:iCs/>
          <w:sz w:val="22"/>
        </w:rPr>
        <w:t>The DCI fields can be repurposed for STxMP</w:t>
      </w:r>
      <w:r w:rsidR="00046853">
        <w:rPr>
          <w:rFonts w:cs="Times"/>
          <w:iCs/>
          <w:sz w:val="22"/>
        </w:rPr>
        <w:t xml:space="preserve"> as a baseline, and enable more than one STxMP scheme</w:t>
      </w:r>
      <w:r w:rsidR="00C7353A">
        <w:rPr>
          <w:rFonts w:cs="Times"/>
          <w:iCs/>
          <w:sz w:val="22"/>
        </w:rPr>
        <w:t>.</w:t>
      </w:r>
      <w:r w:rsidR="0099520C">
        <w:rPr>
          <w:rFonts w:cs="Times"/>
          <w:iCs/>
          <w:sz w:val="22"/>
        </w:rPr>
        <w:t xml:space="preserve"> </w:t>
      </w:r>
      <w:r w:rsidR="00C7353A">
        <w:rPr>
          <w:rFonts w:cs="Times"/>
          <w:iCs/>
          <w:sz w:val="22"/>
        </w:rPr>
        <w:t>Some additional work is needed to</w:t>
      </w:r>
      <w:r w:rsidR="0099520C">
        <w:rPr>
          <w:rFonts w:cs="Times"/>
          <w:iCs/>
          <w:sz w:val="22"/>
        </w:rPr>
        <w:t xml:space="preserve"> map the </w:t>
      </w:r>
      <w:r w:rsidR="00336117">
        <w:rPr>
          <w:rFonts w:cs="Times"/>
          <w:iCs/>
          <w:sz w:val="22"/>
        </w:rPr>
        <w:t>parameters to panels</w:t>
      </w:r>
      <w:r w:rsidR="00022B18">
        <w:rPr>
          <w:rFonts w:cs="Times"/>
          <w:iCs/>
          <w:sz w:val="22"/>
        </w:rPr>
        <w:t xml:space="preserve"> considering the multiple sTRP/mTRP </w:t>
      </w:r>
      <w:r w:rsidR="002A6D68">
        <w:rPr>
          <w:rFonts w:cs="Times"/>
          <w:iCs/>
          <w:sz w:val="22"/>
        </w:rPr>
        <w:t xml:space="preserve">transmission </w:t>
      </w:r>
      <w:r w:rsidR="00022B18">
        <w:rPr>
          <w:rFonts w:cs="Times"/>
          <w:iCs/>
          <w:sz w:val="22"/>
        </w:rPr>
        <w:t>combinations</w:t>
      </w:r>
      <w:r w:rsidR="002A6D68">
        <w:rPr>
          <w:rFonts w:cs="Times"/>
          <w:iCs/>
          <w:sz w:val="22"/>
        </w:rPr>
        <w:t xml:space="preserve"> from the multiple panels</w:t>
      </w:r>
      <w:r w:rsidR="00046853">
        <w:rPr>
          <w:rFonts w:cs="Times"/>
          <w:iCs/>
          <w:sz w:val="22"/>
        </w:rPr>
        <w:t xml:space="preserve">. </w:t>
      </w:r>
      <w:r w:rsidR="00476B22">
        <w:rPr>
          <w:rFonts w:cs="Times"/>
          <w:iCs/>
          <w:sz w:val="22"/>
        </w:rPr>
        <w:t xml:space="preserve">FDM schemes require </w:t>
      </w:r>
      <w:r w:rsidR="007B5AED">
        <w:rPr>
          <w:rFonts w:cs="Times"/>
          <w:iCs/>
          <w:sz w:val="22"/>
        </w:rPr>
        <w:t>additional work to specify a second RB allocation</w:t>
      </w:r>
      <w:r w:rsidR="00BD7A36">
        <w:rPr>
          <w:rFonts w:cs="Times"/>
          <w:iCs/>
          <w:sz w:val="22"/>
        </w:rPr>
        <w:t xml:space="preserve"> which can be accomplished with the addition of a second FDRA field, or a field indicating an RB offset for the second panel with respect to the first FDRA field.</w:t>
      </w:r>
      <w:r w:rsidR="00C82213">
        <w:rPr>
          <w:rFonts w:cs="Times"/>
          <w:iCs/>
          <w:sz w:val="22"/>
        </w:rPr>
        <w:t xml:space="preserve"> </w:t>
      </w:r>
      <w:r w:rsidR="009735EB">
        <w:rPr>
          <w:rFonts w:cs="Times"/>
          <w:iCs/>
          <w:sz w:val="22"/>
        </w:rPr>
        <w:t>Moreover, the DL already supports multiple schemes</w:t>
      </w:r>
      <w:r w:rsidR="00E87BFD">
        <w:rPr>
          <w:rFonts w:cs="Times"/>
          <w:iCs/>
          <w:sz w:val="22"/>
        </w:rPr>
        <w:t xml:space="preserve"> for the PDSCH</w:t>
      </w:r>
      <w:r w:rsidR="009735EB">
        <w:rPr>
          <w:rFonts w:cs="Times"/>
          <w:iCs/>
          <w:sz w:val="22"/>
        </w:rPr>
        <w:t xml:space="preserve"> (e.g. TDM, FDM, SFN)</w:t>
      </w:r>
      <w:r w:rsidR="0080537F">
        <w:rPr>
          <w:rFonts w:cs="Times"/>
          <w:iCs/>
          <w:sz w:val="22"/>
        </w:rPr>
        <w:t xml:space="preserve">, so the </w:t>
      </w:r>
      <w:r w:rsidR="009A62E9">
        <w:rPr>
          <w:rFonts w:cs="Times"/>
          <w:iCs/>
          <w:sz w:val="22"/>
        </w:rPr>
        <w:t xml:space="preserve">specification impact to introduce them in the UL is feasible for Rel-18. </w:t>
      </w:r>
      <w:r w:rsidR="006F69EB">
        <w:rPr>
          <w:rFonts w:cs="Times"/>
          <w:iCs/>
          <w:sz w:val="22"/>
        </w:rPr>
        <w:t>By supporting multiple schemes, we ensure that a wide range of UE capabilities will be able to support at least one STxMP scheme</w:t>
      </w:r>
      <w:r w:rsidR="00F20E41">
        <w:rPr>
          <w:rFonts w:cs="Times"/>
          <w:iCs/>
          <w:sz w:val="22"/>
        </w:rPr>
        <w:t xml:space="preserve"> depending on the level of complexity</w:t>
      </w:r>
      <w:r w:rsidR="00B14335">
        <w:rPr>
          <w:rFonts w:cs="Times"/>
          <w:iCs/>
          <w:sz w:val="22"/>
        </w:rPr>
        <w:t>, and use case (throughput or reliability)</w:t>
      </w:r>
      <w:r w:rsidR="00F20E41">
        <w:rPr>
          <w:rFonts w:cs="Times"/>
          <w:iCs/>
          <w:sz w:val="22"/>
        </w:rPr>
        <w:t xml:space="preserve">. </w:t>
      </w:r>
    </w:p>
    <w:p w14:paraId="2734A9B7" w14:textId="18BBF0DF" w:rsidR="00257D75" w:rsidRDefault="00257D75" w:rsidP="004E3C1B">
      <w:pPr>
        <w:pStyle w:val="BodyText"/>
        <w:spacing w:after="0"/>
        <w:contextualSpacing/>
        <w:rPr>
          <w:rFonts w:cs="Times"/>
          <w:iCs/>
          <w:sz w:val="22"/>
        </w:rPr>
      </w:pPr>
    </w:p>
    <w:p w14:paraId="5D717653" w14:textId="57098749" w:rsidR="001C4CB4" w:rsidRPr="00D747E7" w:rsidRDefault="001C4CB4" w:rsidP="001C4CB4">
      <w:pPr>
        <w:spacing w:after="0"/>
        <w:contextualSpacing/>
        <w:jc w:val="both"/>
        <w:rPr>
          <w:rFonts w:ascii="Times" w:hAnsi="Times" w:cs="Times"/>
          <w:i/>
          <w:sz w:val="22"/>
          <w:lang w:val="en-US"/>
        </w:rPr>
      </w:pPr>
      <w:r w:rsidRPr="00D747E7">
        <w:rPr>
          <w:rFonts w:ascii="Times" w:hAnsi="Times" w:cs="Times"/>
          <w:b/>
          <w:i/>
          <w:sz w:val="22"/>
          <w:lang w:val="en-US"/>
        </w:rPr>
        <w:t>Observation 1:</w:t>
      </w:r>
      <w:r w:rsidRPr="00D747E7">
        <w:rPr>
          <w:rFonts w:ascii="Times" w:hAnsi="Times" w:cs="Times"/>
          <w:i/>
          <w:sz w:val="22"/>
          <w:lang w:val="en-US"/>
        </w:rPr>
        <w:t xml:space="preserve"> </w:t>
      </w:r>
      <w:r w:rsidR="00400FA2" w:rsidRPr="00D747E7">
        <w:rPr>
          <w:rFonts w:ascii="Times" w:hAnsi="Times" w:cs="Times"/>
          <w:i/>
          <w:sz w:val="22"/>
          <w:lang w:val="en-US"/>
        </w:rPr>
        <w:t xml:space="preserve">Rel-17 mTRP enhancements provide </w:t>
      </w:r>
      <w:r w:rsidR="00D747E7" w:rsidRPr="00D747E7">
        <w:rPr>
          <w:rFonts w:ascii="Times" w:hAnsi="Times" w:cs="Times"/>
          <w:i/>
          <w:sz w:val="22"/>
          <w:lang w:val="en-US"/>
        </w:rPr>
        <w:t>several b</w:t>
      </w:r>
      <w:r w:rsidR="00D747E7">
        <w:rPr>
          <w:rFonts w:ascii="Times" w:hAnsi="Times" w:cs="Times"/>
          <w:i/>
          <w:sz w:val="22"/>
          <w:lang w:val="en-US"/>
        </w:rPr>
        <w:t xml:space="preserve">aseline elements that can be reused for STxMP. </w:t>
      </w:r>
    </w:p>
    <w:p w14:paraId="64D540DE" w14:textId="77777777" w:rsidR="001C4CB4" w:rsidRPr="00D747E7" w:rsidRDefault="001C4CB4" w:rsidP="001C4CB4">
      <w:pPr>
        <w:pStyle w:val="BodyText"/>
        <w:spacing w:after="0"/>
        <w:contextualSpacing/>
        <w:rPr>
          <w:rFonts w:cs="Times"/>
          <w:b/>
          <w:i/>
          <w:sz w:val="22"/>
          <w:highlight w:val="yellow"/>
        </w:rPr>
      </w:pPr>
    </w:p>
    <w:p w14:paraId="7D145261" w14:textId="3CF920F3" w:rsidR="001C4CB4" w:rsidRPr="001C4CB4" w:rsidRDefault="001C4CB4" w:rsidP="004E3C1B">
      <w:pPr>
        <w:pStyle w:val="BodyText"/>
        <w:spacing w:after="0"/>
        <w:contextualSpacing/>
        <w:rPr>
          <w:rFonts w:cs="Times"/>
          <w:i/>
          <w:sz w:val="22"/>
        </w:rPr>
      </w:pPr>
      <w:r w:rsidRPr="001C4CB4">
        <w:rPr>
          <w:rFonts w:cs="Times"/>
          <w:b/>
          <w:i/>
          <w:sz w:val="22"/>
        </w:rPr>
        <w:t>Proposal 1:</w:t>
      </w:r>
      <w:r w:rsidRPr="001C4CB4">
        <w:rPr>
          <w:rFonts w:cs="Times"/>
          <w:i/>
          <w:sz w:val="22"/>
        </w:rPr>
        <w:t xml:space="preserve"> Support SDM, FDM</w:t>
      </w:r>
      <w:r w:rsidR="00D470ED">
        <w:rPr>
          <w:rFonts w:cs="Times"/>
          <w:i/>
          <w:sz w:val="22"/>
        </w:rPr>
        <w:t>, and SFN</w:t>
      </w:r>
      <w:r w:rsidRPr="001C4CB4">
        <w:rPr>
          <w:rFonts w:cs="Times"/>
          <w:i/>
          <w:sz w:val="22"/>
        </w:rPr>
        <w:t>.</w:t>
      </w:r>
      <w:r>
        <w:rPr>
          <w:rFonts w:cs="Times"/>
          <w:i/>
          <w:sz w:val="22"/>
        </w:rPr>
        <w:t xml:space="preserve"> </w:t>
      </w:r>
    </w:p>
    <w:p w14:paraId="6F48F87B" w14:textId="77777777" w:rsidR="001C4CB4" w:rsidRDefault="001C4CB4" w:rsidP="004E3C1B">
      <w:pPr>
        <w:pStyle w:val="BodyText"/>
        <w:spacing w:after="0"/>
        <w:contextualSpacing/>
        <w:rPr>
          <w:rFonts w:cs="Times"/>
          <w:iCs/>
          <w:sz w:val="22"/>
        </w:rPr>
      </w:pPr>
    </w:p>
    <w:p w14:paraId="78C65196" w14:textId="7C397624" w:rsidR="0009266D" w:rsidRDefault="0009266D" w:rsidP="00F91355">
      <w:pPr>
        <w:pStyle w:val="BodyText"/>
        <w:spacing w:after="0"/>
        <w:contextualSpacing/>
        <w:rPr>
          <w:rFonts w:cs="Times"/>
          <w:iCs/>
          <w:sz w:val="22"/>
        </w:rPr>
      </w:pPr>
      <w:r>
        <w:rPr>
          <w:rFonts w:cs="Times"/>
          <w:iCs/>
          <w:sz w:val="22"/>
        </w:rPr>
        <w:tab/>
      </w:r>
      <w:r w:rsidR="009173F7">
        <w:rPr>
          <w:rFonts w:cs="Times"/>
          <w:iCs/>
          <w:sz w:val="22"/>
        </w:rPr>
        <w:t xml:space="preserve">One </w:t>
      </w:r>
      <w:r w:rsidR="00610F54">
        <w:rPr>
          <w:rFonts w:cs="Times"/>
          <w:iCs/>
          <w:sz w:val="22"/>
        </w:rPr>
        <w:t xml:space="preserve">FFS </w:t>
      </w:r>
      <w:r w:rsidR="009173F7">
        <w:rPr>
          <w:rFonts w:cs="Times"/>
          <w:iCs/>
          <w:sz w:val="22"/>
        </w:rPr>
        <w:t>detail with the multiple schemes is the</w:t>
      </w:r>
      <w:r>
        <w:rPr>
          <w:rFonts w:cs="Times"/>
          <w:iCs/>
          <w:sz w:val="22"/>
        </w:rPr>
        <w:t xml:space="preserve"> number of CWs supported.</w:t>
      </w:r>
      <w:r w:rsidR="006D5EEA">
        <w:rPr>
          <w:rFonts w:cs="Times"/>
          <w:iCs/>
          <w:sz w:val="22"/>
        </w:rPr>
        <w:t xml:space="preserve"> </w:t>
      </w:r>
      <w:r w:rsidR="009173F7">
        <w:rPr>
          <w:rFonts w:cs="Times"/>
          <w:iCs/>
          <w:sz w:val="22"/>
        </w:rPr>
        <w:t xml:space="preserve">For schemes SDM-C and FDM-C, </w:t>
      </w:r>
      <w:r w:rsidR="007F3E56">
        <w:rPr>
          <w:rFonts w:cs="Times"/>
          <w:iCs/>
          <w:sz w:val="22"/>
        </w:rPr>
        <w:t xml:space="preserve">some additional specification is required to enable </w:t>
      </w:r>
      <w:r w:rsidR="009173F7">
        <w:rPr>
          <w:rFonts w:cs="Times"/>
          <w:iCs/>
          <w:sz w:val="22"/>
        </w:rPr>
        <w:t>two CWs</w:t>
      </w:r>
      <w:r w:rsidR="007F3E56">
        <w:rPr>
          <w:rFonts w:cs="Times"/>
          <w:iCs/>
          <w:sz w:val="22"/>
        </w:rPr>
        <w:t xml:space="preserve">. </w:t>
      </w:r>
      <w:r>
        <w:rPr>
          <w:rFonts w:cs="Times"/>
          <w:iCs/>
          <w:sz w:val="22"/>
        </w:rPr>
        <w:t>Up to Rel-17, only a single CW is supported in the uplink</w:t>
      </w:r>
      <w:r w:rsidR="00FB044D">
        <w:rPr>
          <w:rFonts w:cs="Times"/>
          <w:iCs/>
          <w:sz w:val="22"/>
        </w:rPr>
        <w:t>, and up to 4 layers are specified for the TPMI</w:t>
      </w:r>
      <w:r w:rsidR="00D46507">
        <w:rPr>
          <w:rFonts w:cs="Times"/>
          <w:iCs/>
          <w:sz w:val="22"/>
        </w:rPr>
        <w:t>.</w:t>
      </w:r>
      <w:r w:rsidR="001102F3">
        <w:rPr>
          <w:rFonts w:cs="Times"/>
          <w:iCs/>
          <w:sz w:val="22"/>
        </w:rPr>
        <w:t xml:space="preserve"> </w:t>
      </w:r>
      <w:r w:rsidR="000168D6">
        <w:rPr>
          <w:rFonts w:cs="Times"/>
          <w:iCs/>
          <w:sz w:val="22"/>
        </w:rPr>
        <w:t xml:space="preserve">Firstly, </w:t>
      </w:r>
      <w:r w:rsidR="004A1CB4">
        <w:rPr>
          <w:rFonts w:cs="Times"/>
          <w:iCs/>
          <w:sz w:val="22"/>
        </w:rPr>
        <w:t>increasing the UL to 2 CW has</w:t>
      </w:r>
      <w:r w:rsidR="000168D6">
        <w:rPr>
          <w:rFonts w:cs="Times"/>
          <w:iCs/>
          <w:sz w:val="22"/>
        </w:rPr>
        <w:t xml:space="preserve"> no impact on the codeword-to-layer mapping since the </w:t>
      </w:r>
      <w:r w:rsidR="00863214">
        <w:rPr>
          <w:rFonts w:cs="Times"/>
          <w:iCs/>
          <w:sz w:val="22"/>
        </w:rPr>
        <w:t>total number of layers across the panels is limited to 4.</w:t>
      </w:r>
      <w:r w:rsidR="00B70CFF">
        <w:rPr>
          <w:rFonts w:cs="Times"/>
          <w:iCs/>
          <w:sz w:val="22"/>
        </w:rPr>
        <w:t xml:space="preserve"> Once the layers are mapped to panels, the UE applies power control</w:t>
      </w:r>
      <w:r w:rsidR="001D1FE6">
        <w:rPr>
          <w:rFonts w:cs="Times"/>
          <w:iCs/>
          <w:sz w:val="22"/>
        </w:rPr>
        <w:t xml:space="preserve"> and precoding per panel which can be indicated </w:t>
      </w:r>
      <w:r w:rsidR="006E073C">
        <w:rPr>
          <w:rFonts w:cs="Times"/>
          <w:iCs/>
          <w:sz w:val="22"/>
        </w:rPr>
        <w:t>by re</w:t>
      </w:r>
      <w:r w:rsidR="001D1FE6">
        <w:rPr>
          <w:rFonts w:cs="Times"/>
          <w:iCs/>
          <w:sz w:val="22"/>
        </w:rPr>
        <w:t>using the Rel-17 mTRP sDCI</w:t>
      </w:r>
      <w:r w:rsidR="00582DC4">
        <w:rPr>
          <w:rFonts w:cs="Times"/>
          <w:iCs/>
          <w:sz w:val="22"/>
        </w:rPr>
        <w:t xml:space="preserve"> with some changes to assign the </w:t>
      </w:r>
      <w:r w:rsidR="00DA066D">
        <w:rPr>
          <w:rFonts w:cs="Times"/>
          <w:iCs/>
          <w:sz w:val="22"/>
        </w:rPr>
        <w:t xml:space="preserve">parameters </w:t>
      </w:r>
      <w:r w:rsidR="007D498C">
        <w:rPr>
          <w:rFonts w:cs="Times"/>
          <w:iCs/>
          <w:sz w:val="22"/>
        </w:rPr>
        <w:t>to the layers</w:t>
      </w:r>
      <w:r w:rsidR="001D1FE6">
        <w:rPr>
          <w:rFonts w:cs="Times"/>
          <w:iCs/>
          <w:sz w:val="22"/>
        </w:rPr>
        <w:t>.</w:t>
      </w:r>
      <w:r w:rsidR="00863214">
        <w:rPr>
          <w:rFonts w:cs="Times"/>
          <w:iCs/>
          <w:sz w:val="22"/>
        </w:rPr>
        <w:t xml:space="preserve"> </w:t>
      </w:r>
      <w:r w:rsidR="00141499">
        <w:rPr>
          <w:rFonts w:cs="Times"/>
          <w:iCs/>
          <w:sz w:val="22"/>
        </w:rPr>
        <w:t xml:space="preserve">Secondly, the </w:t>
      </w:r>
      <w:r w:rsidR="00D71610">
        <w:rPr>
          <w:rFonts w:cs="Times"/>
          <w:iCs/>
          <w:sz w:val="22"/>
        </w:rPr>
        <w:t>links between each panel and receive</w:t>
      </w:r>
      <w:r w:rsidR="00CA1407">
        <w:rPr>
          <w:rFonts w:cs="Times"/>
          <w:iCs/>
          <w:sz w:val="22"/>
        </w:rPr>
        <w:t>r</w:t>
      </w:r>
      <w:r w:rsidR="00D71610">
        <w:rPr>
          <w:rFonts w:cs="Times"/>
          <w:iCs/>
          <w:sz w:val="22"/>
        </w:rPr>
        <w:t xml:space="preserve"> experience different channel conditions. </w:t>
      </w:r>
      <w:r w:rsidR="00093D75">
        <w:rPr>
          <w:rFonts w:cs="Times"/>
          <w:iCs/>
          <w:sz w:val="22"/>
        </w:rPr>
        <w:t>Mapping</w:t>
      </w:r>
      <w:r w:rsidR="008B4699">
        <w:rPr>
          <w:rFonts w:cs="Times"/>
          <w:iCs/>
          <w:sz w:val="22"/>
        </w:rPr>
        <w:t xml:space="preserve"> a</w:t>
      </w:r>
      <w:r w:rsidR="00093D75">
        <w:rPr>
          <w:rFonts w:cs="Times"/>
          <w:iCs/>
          <w:sz w:val="22"/>
        </w:rPr>
        <w:t xml:space="preserve"> CW per panel allows for an optimal link adaptation to select the best MCS</w:t>
      </w:r>
      <w:r w:rsidR="009D3B70">
        <w:rPr>
          <w:rFonts w:cs="Times"/>
          <w:iCs/>
          <w:sz w:val="22"/>
        </w:rPr>
        <w:t xml:space="preserve"> per link</w:t>
      </w:r>
      <w:r w:rsidR="00E1487D">
        <w:rPr>
          <w:rFonts w:cs="Times"/>
          <w:iCs/>
          <w:sz w:val="22"/>
        </w:rPr>
        <w:t xml:space="preserve"> instead of determining a single MCS </w:t>
      </w:r>
      <w:r w:rsidR="003A64BE">
        <w:rPr>
          <w:rFonts w:cs="Times"/>
          <w:iCs/>
          <w:sz w:val="22"/>
        </w:rPr>
        <w:t xml:space="preserve">based on the channel </w:t>
      </w:r>
      <w:r w:rsidR="00C36B96">
        <w:rPr>
          <w:rFonts w:cs="Times"/>
          <w:iCs/>
          <w:sz w:val="22"/>
        </w:rPr>
        <w:t>across two panels</w:t>
      </w:r>
      <w:r w:rsidR="00014A9B">
        <w:rPr>
          <w:rFonts w:cs="Times"/>
          <w:iCs/>
          <w:sz w:val="22"/>
        </w:rPr>
        <w:t xml:space="preserve">. </w:t>
      </w:r>
      <w:r w:rsidR="001F7EBD">
        <w:rPr>
          <w:rFonts w:cs="Times"/>
          <w:iCs/>
          <w:sz w:val="22"/>
        </w:rPr>
        <w:t>S</w:t>
      </w:r>
      <w:r w:rsidR="00567936">
        <w:rPr>
          <w:rFonts w:cs="Times"/>
          <w:iCs/>
          <w:sz w:val="22"/>
        </w:rPr>
        <w:t xml:space="preserve">ome additional specification impact is needed to add a second MCS indication. </w:t>
      </w:r>
    </w:p>
    <w:p w14:paraId="7E9BAC9D" w14:textId="77777777" w:rsidR="00D3584E" w:rsidRDefault="00D3584E" w:rsidP="004E3C1B">
      <w:pPr>
        <w:pStyle w:val="BodyText"/>
        <w:spacing w:after="0"/>
        <w:contextualSpacing/>
        <w:rPr>
          <w:rFonts w:cs="Times"/>
          <w:i/>
          <w:sz w:val="22"/>
        </w:rPr>
      </w:pPr>
    </w:p>
    <w:p w14:paraId="44A79B28" w14:textId="0EC3FAD7" w:rsidR="00CC4EDC" w:rsidRPr="00D214F3" w:rsidRDefault="00CC4EDC" w:rsidP="00CC4EDC">
      <w:pPr>
        <w:spacing w:after="0"/>
        <w:contextualSpacing/>
        <w:jc w:val="both"/>
        <w:rPr>
          <w:rFonts w:ascii="Times" w:hAnsi="Times" w:cs="Times"/>
          <w:i/>
          <w:sz w:val="22"/>
        </w:rPr>
      </w:pPr>
      <w:r w:rsidRPr="00D214F3">
        <w:rPr>
          <w:rFonts w:ascii="Times" w:hAnsi="Times" w:cs="Times"/>
          <w:b/>
          <w:i/>
          <w:sz w:val="22"/>
        </w:rPr>
        <w:t xml:space="preserve">Observation </w:t>
      </w:r>
      <w:r w:rsidR="00AA7D83">
        <w:rPr>
          <w:rFonts w:ascii="Times" w:hAnsi="Times" w:cs="Times"/>
          <w:b/>
          <w:i/>
          <w:sz w:val="22"/>
        </w:rPr>
        <w:t>2</w:t>
      </w:r>
      <w:r w:rsidRPr="00D214F3">
        <w:rPr>
          <w:rFonts w:ascii="Times" w:hAnsi="Times" w:cs="Times"/>
          <w:b/>
          <w:i/>
          <w:sz w:val="22"/>
        </w:rPr>
        <w:t>:</w:t>
      </w:r>
      <w:r w:rsidRPr="00D214F3">
        <w:rPr>
          <w:rFonts w:ascii="Times" w:hAnsi="Times" w:cs="Times"/>
          <w:i/>
          <w:sz w:val="22"/>
        </w:rPr>
        <w:t xml:space="preserve"> </w:t>
      </w:r>
      <w:r w:rsidR="00212622" w:rsidRPr="00D214F3">
        <w:rPr>
          <w:rFonts w:ascii="Times" w:hAnsi="Times" w:cs="Times"/>
          <w:i/>
          <w:sz w:val="22"/>
        </w:rPr>
        <w:t>Channel conditions</w:t>
      </w:r>
      <w:r w:rsidR="001F764F" w:rsidRPr="00D214F3">
        <w:rPr>
          <w:rFonts w:ascii="Times" w:hAnsi="Times" w:cs="Times"/>
          <w:i/>
          <w:sz w:val="22"/>
        </w:rPr>
        <w:t xml:space="preserve"> </w:t>
      </w:r>
      <w:r w:rsidR="00212622" w:rsidRPr="00D214F3">
        <w:rPr>
          <w:rFonts w:ascii="Times" w:hAnsi="Times" w:cs="Times"/>
          <w:i/>
          <w:sz w:val="22"/>
        </w:rPr>
        <w:t>on</w:t>
      </w:r>
      <w:r w:rsidR="001F764F" w:rsidRPr="00D214F3">
        <w:rPr>
          <w:rFonts w:ascii="Times" w:hAnsi="Times" w:cs="Times"/>
          <w:i/>
          <w:sz w:val="22"/>
        </w:rPr>
        <w:t xml:space="preserve"> different </w:t>
      </w:r>
      <w:r w:rsidR="009C3E15">
        <w:rPr>
          <w:rFonts w:ascii="Times" w:hAnsi="Times" w:cs="Times"/>
          <w:i/>
          <w:sz w:val="22"/>
        </w:rPr>
        <w:t>panels</w:t>
      </w:r>
      <w:r w:rsidR="004A42AD" w:rsidRPr="00D214F3">
        <w:rPr>
          <w:rFonts w:ascii="Times" w:hAnsi="Times" w:cs="Times"/>
          <w:i/>
          <w:sz w:val="22"/>
        </w:rPr>
        <w:t xml:space="preserve"> </w:t>
      </w:r>
      <w:r w:rsidR="008D5E95" w:rsidRPr="00D214F3">
        <w:rPr>
          <w:rFonts w:ascii="Times" w:hAnsi="Times" w:cs="Times"/>
          <w:i/>
          <w:sz w:val="22"/>
        </w:rPr>
        <w:t xml:space="preserve">require different link adaptations. </w:t>
      </w:r>
    </w:p>
    <w:p w14:paraId="6CF827D1" w14:textId="77777777" w:rsidR="00CC4EDC" w:rsidRPr="00D214F3" w:rsidRDefault="00CC4EDC" w:rsidP="00CC4EDC">
      <w:pPr>
        <w:pStyle w:val="BodyText"/>
        <w:spacing w:after="0"/>
        <w:contextualSpacing/>
        <w:rPr>
          <w:rFonts w:cs="Times"/>
          <w:b/>
          <w:i/>
          <w:sz w:val="22"/>
        </w:rPr>
      </w:pPr>
    </w:p>
    <w:p w14:paraId="071C7869" w14:textId="3973D31E" w:rsidR="00CC4EDC" w:rsidRDefault="00CC4EDC" w:rsidP="00CC4EDC">
      <w:pPr>
        <w:pStyle w:val="BodyText"/>
        <w:spacing w:after="0"/>
        <w:contextualSpacing/>
        <w:rPr>
          <w:rFonts w:cs="Times"/>
          <w:i/>
          <w:sz w:val="22"/>
        </w:rPr>
      </w:pPr>
      <w:r w:rsidRPr="00D214F3">
        <w:rPr>
          <w:rFonts w:cs="Times"/>
          <w:b/>
          <w:i/>
          <w:sz w:val="22"/>
        </w:rPr>
        <w:t xml:space="preserve">Proposal </w:t>
      </w:r>
      <w:r w:rsidR="00AA7D83">
        <w:rPr>
          <w:rFonts w:cs="Times"/>
          <w:b/>
          <w:i/>
          <w:sz w:val="22"/>
        </w:rPr>
        <w:t>2</w:t>
      </w:r>
      <w:r w:rsidRPr="00D214F3">
        <w:rPr>
          <w:rFonts w:cs="Times"/>
          <w:b/>
          <w:i/>
          <w:sz w:val="22"/>
        </w:rPr>
        <w:t>:</w:t>
      </w:r>
      <w:r w:rsidRPr="00D214F3">
        <w:rPr>
          <w:rFonts w:cs="Times"/>
          <w:i/>
          <w:sz w:val="22"/>
        </w:rPr>
        <w:t xml:space="preserve"> Support 2 CWs.</w:t>
      </w:r>
    </w:p>
    <w:p w14:paraId="5F55BC27" w14:textId="6D30E7B6" w:rsidR="006E2B42" w:rsidRDefault="006E2B42" w:rsidP="00CC4EDC">
      <w:pPr>
        <w:pStyle w:val="BodyText"/>
        <w:spacing w:after="0"/>
        <w:contextualSpacing/>
        <w:rPr>
          <w:rFonts w:cs="Times"/>
          <w:i/>
          <w:sz w:val="22"/>
        </w:rPr>
      </w:pPr>
    </w:p>
    <w:p w14:paraId="6998A695" w14:textId="455EB6FE" w:rsidR="00BA4557" w:rsidRPr="00BA4557" w:rsidRDefault="00BA4557" w:rsidP="00BA4557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lang w:eastAsia="zh-CN"/>
        </w:rPr>
      </w:pPr>
      <w:r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Layer combinations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BA4557" w:rsidRPr="006A6F3E" w14:paraId="31F047C5" w14:textId="77777777" w:rsidTr="008325C2">
        <w:tc>
          <w:tcPr>
            <w:tcW w:w="10160" w:type="dxa"/>
          </w:tcPr>
          <w:p w14:paraId="203B88B5" w14:textId="77777777" w:rsidR="00BA4557" w:rsidRPr="006A6F3E" w:rsidRDefault="00BA4557" w:rsidP="008325C2">
            <w:pPr>
              <w:shd w:val="clear" w:color="auto" w:fill="FFFFFF"/>
              <w:spacing w:after="0"/>
              <w:rPr>
                <w:rFonts w:ascii="Segoe UI" w:eastAsia="Batang" w:hAnsi="Segoe UI" w:cs="Segoe UI"/>
                <w:i/>
                <w:iCs/>
                <w:szCs w:val="28"/>
                <w:lang w:eastAsia="zh-CN"/>
              </w:rPr>
            </w:pPr>
            <w:r w:rsidRPr="006A6F3E">
              <w:rPr>
                <w:rFonts w:ascii="Times" w:eastAsia="Batang" w:hAnsi="Times"/>
                <w:i/>
                <w:iCs/>
                <w:szCs w:val="24"/>
                <w:shd w:val="clear" w:color="auto" w:fill="FFFFFF"/>
              </w:rPr>
              <w:t>Study the layer combinations of {1+1, 1+2, 2+1, 2+2} for the SDM scheme (if supported) of single-DCI based STxMP PUSCH,</w:t>
            </w:r>
          </w:p>
          <w:p w14:paraId="26F854C8" w14:textId="77777777" w:rsidR="00BA4557" w:rsidRPr="006A6F3E" w:rsidRDefault="00BA4557" w:rsidP="008325C2">
            <w:pPr>
              <w:numPr>
                <w:ilvl w:val="0"/>
                <w:numId w:val="19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textAlignment w:val="auto"/>
              <w:rPr>
                <w:rFonts w:ascii="Segoe UI" w:eastAsia="Batang" w:hAnsi="Segoe UI" w:cs="Segoe UI"/>
                <w:i/>
                <w:iCs/>
                <w:szCs w:val="28"/>
              </w:rPr>
            </w:pPr>
            <w:r w:rsidRPr="006A6F3E">
              <w:rPr>
                <w:rFonts w:ascii="Times" w:eastAsia="Batang" w:hAnsi="Times"/>
                <w:i/>
                <w:iCs/>
                <w:szCs w:val="24"/>
                <w:shd w:val="clear" w:color="auto" w:fill="FFFFFF"/>
              </w:rPr>
              <w:lastRenderedPageBreak/>
              <w:t>This is for 1 CW at least.</w:t>
            </w:r>
          </w:p>
          <w:p w14:paraId="1FD94C02" w14:textId="77777777" w:rsidR="00BA4557" w:rsidRPr="006A6F3E" w:rsidRDefault="00BA4557" w:rsidP="008325C2">
            <w:pPr>
              <w:numPr>
                <w:ilvl w:val="0"/>
                <w:numId w:val="19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textAlignment w:val="auto"/>
              <w:rPr>
                <w:rFonts w:ascii="Segoe UI" w:eastAsia="Batang" w:hAnsi="Segoe UI" w:cs="Segoe UI"/>
                <w:i/>
                <w:iCs/>
                <w:szCs w:val="28"/>
              </w:rPr>
            </w:pPr>
            <w:r w:rsidRPr="006A6F3E">
              <w:rPr>
                <w:rFonts w:ascii="Times" w:eastAsia="Batang" w:hAnsi="Times"/>
                <w:i/>
                <w:iCs/>
                <w:szCs w:val="24"/>
                <w:shd w:val="clear" w:color="auto" w:fill="FFFFFF"/>
              </w:rPr>
              <w:t>The layer combination for the SDM scheme can be further studied for 2 CW if 2 CW in SDM scheme is supported.</w:t>
            </w:r>
          </w:p>
          <w:p w14:paraId="6E45A9E9" w14:textId="77777777" w:rsidR="00BA4557" w:rsidRPr="006A6F3E" w:rsidRDefault="00BA4557" w:rsidP="008325C2">
            <w:pPr>
              <w:numPr>
                <w:ilvl w:val="0"/>
                <w:numId w:val="19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textAlignment w:val="auto"/>
              <w:rPr>
                <w:rFonts w:ascii="Segoe UI" w:eastAsia="Batang" w:hAnsi="Segoe UI" w:cs="Segoe UI"/>
                <w:i/>
                <w:iCs/>
                <w:szCs w:val="28"/>
              </w:rPr>
            </w:pPr>
            <w:r w:rsidRPr="006A6F3E">
              <w:rPr>
                <w:rFonts w:ascii="Times" w:eastAsia="Batang" w:hAnsi="Times"/>
                <w:i/>
                <w:iCs/>
                <w:szCs w:val="24"/>
                <w:shd w:val="clear" w:color="auto" w:fill="FFFFFF"/>
              </w:rPr>
              <w:t>FFS: study the layer combinations of {1+3, 3+1} under the above conditions.</w:t>
            </w:r>
          </w:p>
          <w:p w14:paraId="019450E6" w14:textId="77777777" w:rsidR="00BA4557" w:rsidRPr="006A6F3E" w:rsidRDefault="00BA4557" w:rsidP="008325C2">
            <w:pPr>
              <w:numPr>
                <w:ilvl w:val="0"/>
                <w:numId w:val="19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textAlignment w:val="auto"/>
              <w:rPr>
                <w:rFonts w:ascii="Segoe UI" w:eastAsia="Batang" w:hAnsi="Segoe UI" w:cs="Segoe UI"/>
                <w:i/>
                <w:iCs/>
                <w:szCs w:val="28"/>
              </w:rPr>
            </w:pPr>
            <w:r w:rsidRPr="006A6F3E">
              <w:rPr>
                <w:rFonts w:ascii="Times" w:eastAsia="Batang" w:hAnsi="Times"/>
                <w:i/>
                <w:iCs/>
                <w:szCs w:val="24"/>
                <w:shd w:val="clear" w:color="auto" w:fill="FFFFFF"/>
              </w:rPr>
              <w:t>Companies are encouraged to provide SLS/LLS for their proposed layer combinations for the SDM scheme of single-DCI based STxMP PUSCH.</w:t>
            </w:r>
          </w:p>
        </w:tc>
      </w:tr>
    </w:tbl>
    <w:p w14:paraId="64D84114" w14:textId="45C6A805" w:rsidR="00190E8A" w:rsidRDefault="00BA4557" w:rsidP="00BA4557">
      <w:pPr>
        <w:spacing w:after="0"/>
        <w:contextualSpacing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lastRenderedPageBreak/>
        <w:tab/>
      </w:r>
      <w:r w:rsidR="001241F6">
        <w:rPr>
          <w:sz w:val="22"/>
          <w:szCs w:val="22"/>
          <w:lang w:val="en-US" w:eastAsia="zh-CN"/>
        </w:rPr>
        <w:t>With Rel-17 mTRP PUSCH repetitions, scheduling is restricted to use the same number of layers per TRP</w:t>
      </w:r>
      <w:r w:rsidR="006D44D9">
        <w:rPr>
          <w:sz w:val="22"/>
          <w:szCs w:val="22"/>
          <w:lang w:val="en-US" w:eastAsia="zh-CN"/>
        </w:rPr>
        <w:t xml:space="preserve">. sDCI </w:t>
      </w:r>
      <w:r w:rsidR="00B512B2">
        <w:rPr>
          <w:sz w:val="22"/>
          <w:szCs w:val="22"/>
          <w:lang w:val="en-US" w:eastAsia="zh-CN"/>
        </w:rPr>
        <w:t>has all the fields to signal two TPMIs and SRIs.</w:t>
      </w:r>
      <w:r w:rsidR="001241F6">
        <w:rPr>
          <w:sz w:val="22"/>
          <w:szCs w:val="22"/>
          <w:lang w:val="en-US" w:eastAsia="zh-CN"/>
        </w:rPr>
        <w:t xml:space="preserve"> </w:t>
      </w:r>
      <w:r w:rsidR="00E12F3D">
        <w:rPr>
          <w:sz w:val="22"/>
          <w:szCs w:val="22"/>
          <w:lang w:val="en-US" w:eastAsia="zh-CN"/>
        </w:rPr>
        <w:t>The existing TPMI codebook supports up to 4 layer transmission</w:t>
      </w:r>
      <w:r w:rsidR="00252221">
        <w:rPr>
          <w:sz w:val="22"/>
          <w:szCs w:val="22"/>
          <w:lang w:val="en-US" w:eastAsia="zh-CN"/>
        </w:rPr>
        <w:t xml:space="preserve">, and the Rel-18 scenario is limited to 4 layers across antenna panels. </w:t>
      </w:r>
      <w:r w:rsidR="001C5ED8">
        <w:rPr>
          <w:sz w:val="22"/>
          <w:szCs w:val="22"/>
          <w:lang w:val="en-US" w:eastAsia="zh-CN"/>
        </w:rPr>
        <w:t>Therefore,</w:t>
      </w:r>
      <w:r w:rsidR="001241F6">
        <w:rPr>
          <w:sz w:val="22"/>
          <w:szCs w:val="22"/>
          <w:lang w:val="en-US" w:eastAsia="zh-CN"/>
        </w:rPr>
        <w:t xml:space="preserve"> {1+1, 2+2} layer combinations are already supported </w:t>
      </w:r>
      <w:r w:rsidR="006D44D9">
        <w:rPr>
          <w:sz w:val="22"/>
          <w:szCs w:val="22"/>
          <w:lang w:val="en-US" w:eastAsia="zh-CN"/>
        </w:rPr>
        <w:t xml:space="preserve">for Rel-18 STxMP </w:t>
      </w:r>
      <w:r w:rsidR="001241F6">
        <w:rPr>
          <w:sz w:val="22"/>
          <w:szCs w:val="22"/>
          <w:lang w:val="en-US" w:eastAsia="zh-CN"/>
        </w:rPr>
        <w:t xml:space="preserve">with minimal </w:t>
      </w:r>
      <w:r w:rsidR="006D44D9">
        <w:rPr>
          <w:sz w:val="22"/>
          <w:szCs w:val="22"/>
          <w:lang w:val="en-US" w:eastAsia="zh-CN"/>
        </w:rPr>
        <w:t>additional effort</w:t>
      </w:r>
      <w:r w:rsidR="001C5ED8">
        <w:rPr>
          <w:sz w:val="22"/>
          <w:szCs w:val="22"/>
          <w:lang w:val="en-US" w:eastAsia="zh-CN"/>
        </w:rPr>
        <w:t xml:space="preserve"> by reusing Rel-17</w:t>
      </w:r>
      <w:r w:rsidR="00857962">
        <w:rPr>
          <w:sz w:val="22"/>
          <w:szCs w:val="22"/>
          <w:lang w:val="en-US" w:eastAsia="zh-CN"/>
        </w:rPr>
        <w:t xml:space="preserve"> mTRP sDCI</w:t>
      </w:r>
      <w:r w:rsidR="001C5ED8">
        <w:rPr>
          <w:sz w:val="22"/>
          <w:szCs w:val="22"/>
          <w:lang w:val="en-US" w:eastAsia="zh-CN"/>
        </w:rPr>
        <w:t>, and existing TPMI</w:t>
      </w:r>
      <w:r w:rsidR="0088220E">
        <w:rPr>
          <w:sz w:val="22"/>
          <w:szCs w:val="22"/>
          <w:lang w:val="en-US" w:eastAsia="zh-CN"/>
        </w:rPr>
        <w:t xml:space="preserve"> indices for 2 or 4 layers</w:t>
      </w:r>
      <w:r w:rsidR="006D44D9">
        <w:rPr>
          <w:sz w:val="22"/>
          <w:szCs w:val="22"/>
          <w:lang w:val="en-US" w:eastAsia="zh-CN"/>
        </w:rPr>
        <w:t>.</w:t>
      </w:r>
      <w:r w:rsidR="00857962">
        <w:rPr>
          <w:sz w:val="22"/>
          <w:szCs w:val="22"/>
          <w:lang w:val="en-US" w:eastAsia="zh-CN"/>
        </w:rPr>
        <w:t xml:space="preserve"> </w:t>
      </w:r>
      <w:r w:rsidR="0088220E">
        <w:rPr>
          <w:sz w:val="22"/>
          <w:szCs w:val="22"/>
          <w:lang w:val="en-US" w:eastAsia="zh-CN"/>
        </w:rPr>
        <w:t xml:space="preserve"> </w:t>
      </w:r>
      <w:r w:rsidR="00252221">
        <w:rPr>
          <w:sz w:val="22"/>
          <w:szCs w:val="22"/>
          <w:lang w:val="en-US" w:eastAsia="zh-CN"/>
        </w:rPr>
        <w:t>This is applicable to 1 or 2 CWs.</w:t>
      </w:r>
    </w:p>
    <w:p w14:paraId="6159E172" w14:textId="77777777" w:rsidR="00D10BAA" w:rsidRDefault="00252221" w:rsidP="00BA4557">
      <w:pPr>
        <w:spacing w:after="0"/>
        <w:contextualSpacing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ab/>
      </w:r>
      <w:r w:rsidR="00E06C23">
        <w:rPr>
          <w:sz w:val="22"/>
          <w:szCs w:val="22"/>
          <w:lang w:val="en-US" w:eastAsia="zh-CN"/>
        </w:rPr>
        <w:t xml:space="preserve">Other heterogeneous layer combinations remain FFS and are not currently supported by Rel-17 (e.g. {1+2, 2+1, 1+3, 3+1}. </w:t>
      </w:r>
      <w:r w:rsidR="007F016D">
        <w:rPr>
          <w:sz w:val="22"/>
          <w:szCs w:val="22"/>
          <w:lang w:val="en-US" w:eastAsia="zh-CN"/>
        </w:rPr>
        <w:t xml:space="preserve">The Rel-17 homogeneous layer combinations </w:t>
      </w:r>
      <w:r w:rsidR="001B11B7">
        <w:rPr>
          <w:sz w:val="22"/>
          <w:szCs w:val="22"/>
          <w:lang w:val="en-US" w:eastAsia="zh-CN"/>
        </w:rPr>
        <w:t>are</w:t>
      </w:r>
      <w:r w:rsidR="007F016D">
        <w:rPr>
          <w:sz w:val="22"/>
          <w:szCs w:val="22"/>
          <w:lang w:val="en-US" w:eastAsia="zh-CN"/>
        </w:rPr>
        <w:t xml:space="preserve"> a restriction that result</w:t>
      </w:r>
      <w:r w:rsidR="00AA563A">
        <w:rPr>
          <w:sz w:val="22"/>
          <w:szCs w:val="22"/>
          <w:lang w:val="en-US" w:eastAsia="zh-CN"/>
        </w:rPr>
        <w:t>s</w:t>
      </w:r>
      <w:r w:rsidR="007F016D">
        <w:rPr>
          <w:sz w:val="22"/>
          <w:szCs w:val="22"/>
          <w:lang w:val="en-US" w:eastAsia="zh-CN"/>
        </w:rPr>
        <w:t xml:space="preserve"> from the use case of repetitions. Since the same </w:t>
      </w:r>
      <w:r w:rsidR="001B11B7">
        <w:rPr>
          <w:sz w:val="22"/>
          <w:szCs w:val="22"/>
          <w:lang w:val="en-US" w:eastAsia="zh-CN"/>
        </w:rPr>
        <w:t>data is transmitted</w:t>
      </w:r>
      <w:r w:rsidR="00AA563A">
        <w:rPr>
          <w:sz w:val="22"/>
          <w:szCs w:val="22"/>
          <w:lang w:val="en-US" w:eastAsia="zh-CN"/>
        </w:rPr>
        <w:t xml:space="preserve"> in multiple PUSCH occasions, then the number of layers does not change.</w:t>
      </w:r>
      <w:r w:rsidR="00F347A8">
        <w:rPr>
          <w:sz w:val="22"/>
          <w:szCs w:val="22"/>
          <w:lang w:val="en-US" w:eastAsia="zh-CN"/>
        </w:rPr>
        <w:t xml:space="preserve"> Some bits </w:t>
      </w:r>
      <w:r w:rsidR="00D10BAA">
        <w:rPr>
          <w:sz w:val="22"/>
          <w:szCs w:val="22"/>
          <w:lang w:val="en-US" w:eastAsia="zh-CN"/>
        </w:rPr>
        <w:t>are saved in the DCI since the second TPMI/SRI is indicated assuming the same number of layers as the first TPMI/SRI.</w:t>
      </w:r>
      <w:r w:rsidR="00AA563A">
        <w:rPr>
          <w:sz w:val="22"/>
          <w:szCs w:val="22"/>
          <w:lang w:val="en-US" w:eastAsia="zh-CN"/>
        </w:rPr>
        <w:t xml:space="preserve"> </w:t>
      </w:r>
    </w:p>
    <w:p w14:paraId="69FE1D97" w14:textId="4EC3D818" w:rsidR="00BA4557" w:rsidRPr="00BA4557" w:rsidRDefault="00AA563A" w:rsidP="0021383E">
      <w:pPr>
        <w:spacing w:after="0"/>
        <w:ind w:firstLine="288"/>
        <w:contextualSpacing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However, for STxMP</w:t>
      </w:r>
      <w:r w:rsidR="00CB7DBA">
        <w:rPr>
          <w:sz w:val="22"/>
          <w:szCs w:val="22"/>
          <w:lang w:val="en-US" w:eastAsia="zh-CN"/>
        </w:rPr>
        <w:t xml:space="preserve"> throughput enhancements</w:t>
      </w:r>
      <w:r>
        <w:rPr>
          <w:sz w:val="22"/>
          <w:szCs w:val="22"/>
          <w:lang w:val="en-US" w:eastAsia="zh-CN"/>
        </w:rPr>
        <w:t>,</w:t>
      </w:r>
      <w:r w:rsidR="00CB7DBA">
        <w:rPr>
          <w:sz w:val="22"/>
          <w:szCs w:val="22"/>
          <w:lang w:val="en-US" w:eastAsia="zh-CN"/>
        </w:rPr>
        <w:t xml:space="preserve"> the panels are used to transmit different data over different links with varying channel conditions. The homogeneous layer combinations limit the </w:t>
      </w:r>
      <w:r w:rsidR="00570ADF">
        <w:rPr>
          <w:sz w:val="22"/>
          <w:szCs w:val="22"/>
          <w:lang w:val="en-US" w:eastAsia="zh-CN"/>
        </w:rPr>
        <w:t>maximum achievable throughput since one panel could have better link conditions to support higher ranks.</w:t>
      </w:r>
      <w:r w:rsidR="00460CAF">
        <w:rPr>
          <w:sz w:val="22"/>
          <w:szCs w:val="22"/>
          <w:lang w:val="en-US" w:eastAsia="zh-CN"/>
        </w:rPr>
        <w:t xml:space="preserve"> Therefore, </w:t>
      </w:r>
      <w:r w:rsidR="00D514DA">
        <w:rPr>
          <w:sz w:val="22"/>
          <w:szCs w:val="22"/>
          <w:lang w:val="en-US" w:eastAsia="zh-CN"/>
        </w:rPr>
        <w:t xml:space="preserve">the number of layers should </w:t>
      </w:r>
      <w:r w:rsidR="00F347A8">
        <w:rPr>
          <w:sz w:val="22"/>
          <w:szCs w:val="22"/>
          <w:lang w:val="en-US" w:eastAsia="zh-CN"/>
        </w:rPr>
        <w:t xml:space="preserve">be allowed to differ per panel. </w:t>
      </w:r>
      <w:r w:rsidR="00B3760E">
        <w:rPr>
          <w:sz w:val="22"/>
          <w:szCs w:val="22"/>
          <w:lang w:val="en-US" w:eastAsia="zh-CN"/>
        </w:rPr>
        <w:t>The SRS resource set indicator</w:t>
      </w:r>
      <w:r w:rsidR="000C660E">
        <w:rPr>
          <w:sz w:val="22"/>
          <w:szCs w:val="22"/>
          <w:lang w:val="en-US" w:eastAsia="zh-CN"/>
        </w:rPr>
        <w:t xml:space="preserve"> introduced in Rel-17 may be reused for mapping the TPMI/SRI to antenna panels.</w:t>
      </w:r>
      <w:r w:rsidR="0021383E">
        <w:rPr>
          <w:sz w:val="22"/>
          <w:szCs w:val="22"/>
          <w:lang w:val="en-US" w:eastAsia="zh-CN"/>
        </w:rPr>
        <w:t xml:space="preserve"> </w:t>
      </w:r>
      <w:r w:rsidR="000C660E">
        <w:rPr>
          <w:sz w:val="22"/>
          <w:szCs w:val="22"/>
          <w:lang w:val="en-US" w:eastAsia="zh-CN"/>
        </w:rPr>
        <w:t xml:space="preserve">Some additional specification impact is necessary to enable TPMI/SRI indication with different number of layers. </w:t>
      </w:r>
      <w:r w:rsidR="007112FF">
        <w:rPr>
          <w:sz w:val="22"/>
          <w:szCs w:val="22"/>
          <w:lang w:val="en-US" w:eastAsia="zh-CN"/>
        </w:rPr>
        <w:t>Amongst the heterogeneous combinations, at least {1+2, 2+1}</w:t>
      </w:r>
      <w:r w:rsidR="006D44D9">
        <w:rPr>
          <w:sz w:val="22"/>
          <w:szCs w:val="22"/>
          <w:lang w:val="en-US" w:eastAsia="zh-CN"/>
        </w:rPr>
        <w:t xml:space="preserve"> </w:t>
      </w:r>
      <w:r w:rsidR="00B63508">
        <w:rPr>
          <w:sz w:val="22"/>
          <w:szCs w:val="22"/>
          <w:lang w:val="en-US" w:eastAsia="zh-CN"/>
        </w:rPr>
        <w:t>should be supported.</w:t>
      </w:r>
    </w:p>
    <w:p w14:paraId="54C22B12" w14:textId="77777777" w:rsidR="00BA4557" w:rsidRDefault="00BA4557" w:rsidP="00BA4557">
      <w:pPr>
        <w:pStyle w:val="BodyText"/>
        <w:spacing w:after="0"/>
        <w:contextualSpacing/>
        <w:rPr>
          <w:rFonts w:cs="Times"/>
          <w:i/>
          <w:sz w:val="22"/>
        </w:rPr>
      </w:pPr>
    </w:p>
    <w:p w14:paraId="37FB216A" w14:textId="0BBFE6C7" w:rsidR="00BA4557" w:rsidRPr="00BA4557" w:rsidRDefault="00BA4557" w:rsidP="00BA4557">
      <w:pPr>
        <w:spacing w:after="0"/>
        <w:contextualSpacing/>
        <w:jc w:val="both"/>
        <w:rPr>
          <w:rFonts w:ascii="Times" w:hAnsi="Times" w:cs="Times"/>
          <w:i/>
          <w:sz w:val="22"/>
        </w:rPr>
      </w:pPr>
      <w:r w:rsidRPr="00BA4557">
        <w:rPr>
          <w:rFonts w:ascii="Times" w:hAnsi="Times" w:cs="Times"/>
          <w:b/>
          <w:i/>
          <w:sz w:val="22"/>
        </w:rPr>
        <w:t xml:space="preserve">Observation </w:t>
      </w:r>
      <w:r w:rsidR="0014545B">
        <w:rPr>
          <w:rFonts w:ascii="Times" w:hAnsi="Times" w:cs="Times"/>
          <w:b/>
          <w:i/>
          <w:sz w:val="22"/>
        </w:rPr>
        <w:t>3</w:t>
      </w:r>
      <w:r w:rsidRPr="00BA4557">
        <w:rPr>
          <w:rFonts w:ascii="Times" w:hAnsi="Times" w:cs="Times"/>
          <w:b/>
          <w:i/>
          <w:sz w:val="22"/>
        </w:rPr>
        <w:t>:</w:t>
      </w:r>
      <w:r w:rsidRPr="00BA4557">
        <w:rPr>
          <w:rFonts w:ascii="Times" w:hAnsi="Times" w:cs="Times"/>
          <w:i/>
          <w:sz w:val="22"/>
        </w:rPr>
        <w:t xml:space="preserve"> Rel-17 </w:t>
      </w:r>
      <w:r w:rsidR="00B63508">
        <w:rPr>
          <w:rFonts w:ascii="Times" w:hAnsi="Times" w:cs="Times"/>
          <w:i/>
          <w:sz w:val="22"/>
        </w:rPr>
        <w:t xml:space="preserve">PUSCH </w:t>
      </w:r>
      <w:r w:rsidRPr="00BA4557">
        <w:rPr>
          <w:rFonts w:ascii="Times" w:hAnsi="Times" w:cs="Times"/>
          <w:i/>
          <w:sz w:val="22"/>
        </w:rPr>
        <w:t>repetitions</w:t>
      </w:r>
      <w:r w:rsidR="00280D06">
        <w:rPr>
          <w:rFonts w:ascii="Times" w:hAnsi="Times" w:cs="Times"/>
          <w:i/>
          <w:sz w:val="22"/>
        </w:rPr>
        <w:t xml:space="preserve"> is limited to homogeneous layer assignment</w:t>
      </w:r>
      <w:r w:rsidR="00FF7EA4">
        <w:rPr>
          <w:rFonts w:ascii="Times" w:hAnsi="Times" w:cs="Times"/>
          <w:i/>
          <w:sz w:val="22"/>
        </w:rPr>
        <w:t xml:space="preserve"> because the resource allocation does not vary between repetitions</w:t>
      </w:r>
      <w:r w:rsidRPr="00BA4557">
        <w:rPr>
          <w:rFonts w:ascii="Times" w:hAnsi="Times" w:cs="Times"/>
          <w:i/>
          <w:sz w:val="22"/>
        </w:rPr>
        <w:t xml:space="preserve">. </w:t>
      </w:r>
    </w:p>
    <w:p w14:paraId="383DAB1C" w14:textId="77777777" w:rsidR="00BA4557" w:rsidRPr="00280D06" w:rsidRDefault="00BA4557" w:rsidP="00BA4557">
      <w:pPr>
        <w:pStyle w:val="BodyText"/>
        <w:spacing w:after="0"/>
        <w:contextualSpacing/>
        <w:rPr>
          <w:rFonts w:cs="Times"/>
          <w:b/>
          <w:i/>
          <w:sz w:val="22"/>
          <w:lang w:val="en-GB"/>
        </w:rPr>
      </w:pPr>
    </w:p>
    <w:p w14:paraId="30DA3594" w14:textId="4B0AB045" w:rsidR="00BA4557" w:rsidRDefault="00BA4557" w:rsidP="00BA4557">
      <w:pPr>
        <w:pStyle w:val="BodyText"/>
        <w:spacing w:after="0"/>
        <w:contextualSpacing/>
        <w:rPr>
          <w:rFonts w:cs="Times"/>
          <w:i/>
          <w:sz w:val="22"/>
        </w:rPr>
      </w:pPr>
      <w:r w:rsidRPr="00BA4557">
        <w:rPr>
          <w:rFonts w:cs="Times"/>
          <w:b/>
          <w:i/>
          <w:sz w:val="22"/>
        </w:rPr>
        <w:t xml:space="preserve">Proposal </w:t>
      </w:r>
      <w:r w:rsidR="0014545B">
        <w:rPr>
          <w:rFonts w:cs="Times"/>
          <w:b/>
          <w:i/>
          <w:sz w:val="22"/>
        </w:rPr>
        <w:t>3</w:t>
      </w:r>
      <w:r w:rsidRPr="00BA4557">
        <w:rPr>
          <w:rFonts w:cs="Times"/>
          <w:b/>
          <w:i/>
          <w:sz w:val="22"/>
        </w:rPr>
        <w:t>:</w:t>
      </w:r>
      <w:r w:rsidRPr="00BA4557">
        <w:rPr>
          <w:rFonts w:cs="Times"/>
          <w:i/>
          <w:sz w:val="22"/>
        </w:rPr>
        <w:t xml:space="preserve"> Enhance single-DCI scheduling to enable different layers per panel.</w:t>
      </w:r>
      <w:r>
        <w:rPr>
          <w:rFonts w:cs="Times"/>
          <w:i/>
          <w:sz w:val="22"/>
        </w:rPr>
        <w:t xml:space="preserve"> </w:t>
      </w:r>
    </w:p>
    <w:p w14:paraId="13B41982" w14:textId="67C25CCD" w:rsidR="00BA4557" w:rsidRDefault="00BA4557" w:rsidP="00CC4EDC">
      <w:pPr>
        <w:pStyle w:val="BodyText"/>
        <w:spacing w:after="0"/>
        <w:contextualSpacing/>
        <w:rPr>
          <w:rFonts w:cs="Times"/>
          <w:i/>
          <w:sz w:val="22"/>
        </w:rPr>
      </w:pPr>
    </w:p>
    <w:p w14:paraId="266F147E" w14:textId="65076C59" w:rsidR="00E476D4" w:rsidRPr="00E476D4" w:rsidRDefault="00E476D4" w:rsidP="00CC4EDC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lang w:eastAsia="zh-CN"/>
        </w:rPr>
      </w:pPr>
      <w:r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Inter-panel interference mitigation</w:t>
      </w:r>
    </w:p>
    <w:p w14:paraId="7045F8E8" w14:textId="383EE91B" w:rsidR="006E2B42" w:rsidRPr="00E253D2" w:rsidRDefault="00346906" w:rsidP="00F434DB">
      <w:pPr>
        <w:pStyle w:val="BodyText"/>
        <w:spacing w:after="0"/>
        <w:ind w:firstLine="288"/>
        <w:contextualSpacing/>
        <w:rPr>
          <w:rFonts w:cs="Times"/>
          <w:iCs/>
          <w:sz w:val="22"/>
        </w:rPr>
      </w:pPr>
      <w:r>
        <w:rPr>
          <w:rFonts w:cs="Times"/>
          <w:iCs/>
          <w:sz w:val="22"/>
        </w:rPr>
        <w:t>One benefit of FDM schemes is the orthogonal resource assignment in frequency which mitigates</w:t>
      </w:r>
      <w:r w:rsidR="002578EC">
        <w:rPr>
          <w:rFonts w:cs="Times"/>
          <w:iCs/>
          <w:sz w:val="22"/>
        </w:rPr>
        <w:t xml:space="preserve"> some</w:t>
      </w:r>
      <w:r>
        <w:rPr>
          <w:rFonts w:cs="Times"/>
          <w:iCs/>
          <w:sz w:val="22"/>
        </w:rPr>
        <w:t xml:space="preserve"> </w:t>
      </w:r>
      <w:r w:rsidR="00920041">
        <w:rPr>
          <w:rFonts w:cs="Times"/>
          <w:iCs/>
          <w:sz w:val="22"/>
        </w:rPr>
        <w:t>interferenc</w:t>
      </w:r>
      <w:r w:rsidR="00AB58FC">
        <w:rPr>
          <w:rFonts w:cs="Times"/>
          <w:iCs/>
          <w:sz w:val="22"/>
        </w:rPr>
        <w:t xml:space="preserve">e, but </w:t>
      </w:r>
      <w:r w:rsidR="00A51793">
        <w:rPr>
          <w:rFonts w:cs="Times"/>
          <w:iCs/>
          <w:sz w:val="22"/>
        </w:rPr>
        <w:t xml:space="preserve">some leakage may still occur if the </w:t>
      </w:r>
      <w:r w:rsidR="00554C28">
        <w:rPr>
          <w:rFonts w:cs="Times"/>
          <w:iCs/>
          <w:sz w:val="22"/>
        </w:rPr>
        <w:t>two FDRAs are closely packed due to channel fading</w:t>
      </w:r>
      <w:r w:rsidR="00AD5FFE">
        <w:rPr>
          <w:rFonts w:cs="Times"/>
          <w:iCs/>
          <w:sz w:val="22"/>
        </w:rPr>
        <w:t>.</w:t>
      </w:r>
      <w:r w:rsidR="00C45038">
        <w:rPr>
          <w:rFonts w:cs="Times"/>
          <w:iCs/>
          <w:sz w:val="22"/>
        </w:rPr>
        <w:t xml:space="preserve"> </w:t>
      </w:r>
      <w:r w:rsidR="007A23DC">
        <w:rPr>
          <w:rFonts w:cs="Times"/>
          <w:iCs/>
          <w:sz w:val="22"/>
        </w:rPr>
        <w:t>In SDM scheme</w:t>
      </w:r>
      <w:r w:rsidR="00117EBA">
        <w:rPr>
          <w:rFonts w:cs="Times"/>
          <w:iCs/>
          <w:sz w:val="22"/>
        </w:rPr>
        <w:t>,</w:t>
      </w:r>
      <w:r w:rsidR="007A23DC">
        <w:rPr>
          <w:rFonts w:cs="Times"/>
          <w:iCs/>
          <w:sz w:val="22"/>
        </w:rPr>
        <w:t xml:space="preserve"> transmissions overlap in time and frequency so more inter-panel interference is expected than FDM.</w:t>
      </w:r>
      <w:r w:rsidR="00C91345">
        <w:rPr>
          <w:rFonts w:cs="Times"/>
          <w:iCs/>
          <w:sz w:val="22"/>
        </w:rPr>
        <w:t xml:space="preserve"> </w:t>
      </w:r>
      <w:r w:rsidR="00A35FAE">
        <w:rPr>
          <w:rFonts w:cs="Times"/>
          <w:iCs/>
          <w:sz w:val="22"/>
        </w:rPr>
        <w:t>The</w:t>
      </w:r>
      <w:r w:rsidR="00361EC9">
        <w:rPr>
          <w:rFonts w:cs="Times"/>
          <w:iCs/>
          <w:sz w:val="22"/>
        </w:rPr>
        <w:t xml:space="preserve"> interference </w:t>
      </w:r>
      <w:r w:rsidR="00A40853">
        <w:rPr>
          <w:rFonts w:cs="Times"/>
          <w:iCs/>
          <w:sz w:val="22"/>
        </w:rPr>
        <w:t xml:space="preserve">is partially mitigated by </w:t>
      </w:r>
      <w:r w:rsidR="009B2202">
        <w:rPr>
          <w:rFonts w:cs="Times"/>
          <w:iCs/>
          <w:sz w:val="22"/>
        </w:rPr>
        <w:t>the</w:t>
      </w:r>
      <w:r w:rsidR="00A40853">
        <w:rPr>
          <w:rFonts w:cs="Times"/>
          <w:iCs/>
          <w:sz w:val="22"/>
        </w:rPr>
        <w:t xml:space="preserve"> spatial filters</w:t>
      </w:r>
      <w:r w:rsidR="00A35FAE">
        <w:rPr>
          <w:rFonts w:cs="Times"/>
          <w:iCs/>
          <w:sz w:val="22"/>
        </w:rPr>
        <w:t xml:space="preserve"> </w:t>
      </w:r>
      <w:r w:rsidR="009B2202">
        <w:rPr>
          <w:rFonts w:cs="Times"/>
          <w:iCs/>
          <w:sz w:val="22"/>
        </w:rPr>
        <w:t xml:space="preserve">if they’re </w:t>
      </w:r>
      <w:r w:rsidR="00A35FAE">
        <w:rPr>
          <w:rFonts w:cs="Times"/>
          <w:iCs/>
          <w:sz w:val="22"/>
        </w:rPr>
        <w:t>targeting different spatial locations</w:t>
      </w:r>
      <w:r w:rsidR="009B2202">
        <w:rPr>
          <w:rFonts w:cs="Times"/>
          <w:iCs/>
          <w:sz w:val="22"/>
        </w:rPr>
        <w:t>;</w:t>
      </w:r>
      <w:r w:rsidR="00A40853">
        <w:rPr>
          <w:rFonts w:cs="Times"/>
          <w:iCs/>
          <w:sz w:val="22"/>
        </w:rPr>
        <w:t xml:space="preserve"> </w:t>
      </w:r>
      <w:r w:rsidR="009B2202">
        <w:rPr>
          <w:rFonts w:cs="Times"/>
          <w:iCs/>
          <w:sz w:val="22"/>
        </w:rPr>
        <w:t>this is</w:t>
      </w:r>
      <w:r w:rsidR="005815B7">
        <w:rPr>
          <w:rFonts w:cs="Times"/>
          <w:iCs/>
          <w:sz w:val="22"/>
        </w:rPr>
        <w:t xml:space="preserve"> applicable </w:t>
      </w:r>
      <w:r w:rsidR="00A40853">
        <w:rPr>
          <w:rFonts w:cs="Times"/>
          <w:iCs/>
          <w:sz w:val="22"/>
        </w:rPr>
        <w:t xml:space="preserve">in mTRP scenarios where each panel </w:t>
      </w:r>
      <w:r w:rsidR="009B2202">
        <w:rPr>
          <w:rFonts w:cs="Times"/>
          <w:iCs/>
          <w:sz w:val="22"/>
        </w:rPr>
        <w:t>could be scheduled for a different TRP</w:t>
      </w:r>
      <w:r w:rsidR="00A40853">
        <w:rPr>
          <w:rFonts w:cs="Times"/>
          <w:iCs/>
          <w:sz w:val="22"/>
        </w:rPr>
        <w:t>.</w:t>
      </w:r>
      <w:r w:rsidR="006B3D50">
        <w:rPr>
          <w:rFonts w:cs="Times"/>
          <w:iCs/>
          <w:sz w:val="22"/>
        </w:rPr>
        <w:t xml:space="preserve"> </w:t>
      </w:r>
      <w:r w:rsidR="005815B7">
        <w:rPr>
          <w:rFonts w:cs="Times"/>
          <w:iCs/>
          <w:sz w:val="22"/>
        </w:rPr>
        <w:t xml:space="preserve">However, additional solutions </w:t>
      </w:r>
      <w:r w:rsidR="00510F00">
        <w:rPr>
          <w:rFonts w:cs="Times"/>
          <w:iCs/>
          <w:sz w:val="22"/>
        </w:rPr>
        <w:t xml:space="preserve">can be </w:t>
      </w:r>
      <w:r w:rsidR="00B846E4">
        <w:rPr>
          <w:rFonts w:cs="Times"/>
          <w:iCs/>
          <w:sz w:val="22"/>
        </w:rPr>
        <w:t>introduced</w:t>
      </w:r>
      <w:r w:rsidR="00510F00">
        <w:rPr>
          <w:rFonts w:cs="Times"/>
          <w:iCs/>
          <w:sz w:val="22"/>
        </w:rPr>
        <w:t xml:space="preserve"> </w:t>
      </w:r>
      <w:r w:rsidR="00B846E4">
        <w:rPr>
          <w:rFonts w:cs="Times"/>
          <w:iCs/>
          <w:sz w:val="22"/>
        </w:rPr>
        <w:t>in</w:t>
      </w:r>
      <w:r w:rsidR="00510F00">
        <w:rPr>
          <w:rFonts w:cs="Times"/>
          <w:iCs/>
          <w:sz w:val="22"/>
        </w:rPr>
        <w:t xml:space="preserve"> Rel-18 to further reduce the inter-panel interference in mTRP, </w:t>
      </w:r>
      <w:r w:rsidR="00B846E4">
        <w:rPr>
          <w:rFonts w:cs="Times"/>
          <w:iCs/>
          <w:sz w:val="22"/>
        </w:rPr>
        <w:t>and</w:t>
      </w:r>
      <w:r w:rsidR="00510F00">
        <w:rPr>
          <w:rFonts w:cs="Times"/>
          <w:iCs/>
          <w:sz w:val="22"/>
        </w:rPr>
        <w:t xml:space="preserve"> in </w:t>
      </w:r>
      <w:r w:rsidR="00567B6E">
        <w:rPr>
          <w:rFonts w:cs="Times"/>
          <w:iCs/>
          <w:sz w:val="22"/>
        </w:rPr>
        <w:t>other scenarios</w:t>
      </w:r>
      <w:r w:rsidR="002D5016">
        <w:rPr>
          <w:rFonts w:cs="Times"/>
          <w:iCs/>
          <w:sz w:val="22"/>
        </w:rPr>
        <w:t xml:space="preserve"> where </w:t>
      </w:r>
      <w:r w:rsidR="00B14873">
        <w:rPr>
          <w:rFonts w:cs="Times"/>
          <w:iCs/>
          <w:sz w:val="22"/>
        </w:rPr>
        <w:t>spatial separation is harder to achieve</w:t>
      </w:r>
      <w:r w:rsidR="00567B6E">
        <w:rPr>
          <w:rFonts w:cs="Times"/>
          <w:iCs/>
          <w:sz w:val="22"/>
        </w:rPr>
        <w:t xml:space="preserve"> (e.g. sTRP with both panels targeting a same TRP). </w:t>
      </w:r>
      <w:r w:rsidR="00430458">
        <w:rPr>
          <w:rFonts w:cs="Times"/>
          <w:iCs/>
          <w:sz w:val="22"/>
        </w:rPr>
        <w:t>One possibility</w:t>
      </w:r>
      <w:r w:rsidR="00C45038">
        <w:rPr>
          <w:rFonts w:cs="Times"/>
          <w:iCs/>
          <w:sz w:val="22"/>
        </w:rPr>
        <w:t xml:space="preserve"> in the 2 CW case</w:t>
      </w:r>
      <w:r w:rsidR="00430458">
        <w:rPr>
          <w:rFonts w:cs="Times"/>
          <w:iCs/>
          <w:sz w:val="22"/>
        </w:rPr>
        <w:t xml:space="preserve"> is to enable </w:t>
      </w:r>
      <w:r w:rsidR="007A7C36">
        <w:rPr>
          <w:rFonts w:cs="Times"/>
          <w:iCs/>
          <w:sz w:val="22"/>
        </w:rPr>
        <w:t>interference randomization through</w:t>
      </w:r>
      <w:r w:rsidR="00005E57">
        <w:rPr>
          <w:rFonts w:cs="Times"/>
          <w:iCs/>
          <w:sz w:val="22"/>
        </w:rPr>
        <w:t xml:space="preserve"> PUSCH transmissions scrambled with different </w:t>
      </w:r>
      <w:r w:rsidR="00A931A2">
        <w:rPr>
          <w:rFonts w:cs="Times"/>
          <w:iCs/>
          <w:sz w:val="22"/>
        </w:rPr>
        <w:t xml:space="preserve">sequences. </w:t>
      </w:r>
    </w:p>
    <w:p w14:paraId="476ACBED" w14:textId="77777777" w:rsidR="006E2B42" w:rsidRDefault="006E2B42" w:rsidP="006E2B42">
      <w:pPr>
        <w:pStyle w:val="BodyText"/>
        <w:spacing w:after="0"/>
        <w:contextualSpacing/>
        <w:rPr>
          <w:rFonts w:cs="Times"/>
          <w:i/>
          <w:sz w:val="22"/>
        </w:rPr>
      </w:pPr>
    </w:p>
    <w:p w14:paraId="671E0F73" w14:textId="05495C5A" w:rsidR="006E2B42" w:rsidRPr="00D630E7" w:rsidRDefault="006E2B42" w:rsidP="006E2B42">
      <w:pPr>
        <w:spacing w:after="0"/>
        <w:contextualSpacing/>
        <w:jc w:val="both"/>
        <w:rPr>
          <w:rFonts w:ascii="Times" w:hAnsi="Times" w:cs="Times"/>
          <w:i/>
          <w:sz w:val="22"/>
        </w:rPr>
      </w:pPr>
      <w:r w:rsidRPr="00D630E7">
        <w:rPr>
          <w:rFonts w:ascii="Times" w:hAnsi="Times" w:cs="Times"/>
          <w:b/>
          <w:i/>
          <w:sz w:val="22"/>
        </w:rPr>
        <w:t xml:space="preserve">Observation </w:t>
      </w:r>
      <w:r w:rsidR="0014545B">
        <w:rPr>
          <w:rFonts w:ascii="Times" w:hAnsi="Times" w:cs="Times"/>
          <w:b/>
          <w:i/>
          <w:sz w:val="22"/>
        </w:rPr>
        <w:t>4</w:t>
      </w:r>
      <w:r w:rsidRPr="00D630E7">
        <w:rPr>
          <w:rFonts w:ascii="Times" w:hAnsi="Times" w:cs="Times"/>
          <w:b/>
          <w:i/>
          <w:sz w:val="22"/>
        </w:rPr>
        <w:t>:</w:t>
      </w:r>
      <w:r w:rsidRPr="00D630E7">
        <w:rPr>
          <w:rFonts w:ascii="Times" w:hAnsi="Times" w:cs="Times"/>
          <w:i/>
          <w:sz w:val="22"/>
        </w:rPr>
        <w:t xml:space="preserve"> In SDM scheme, different layers interfere due to overlapping resource assignment from different panels.  </w:t>
      </w:r>
    </w:p>
    <w:p w14:paraId="07438C24" w14:textId="77777777" w:rsidR="006E2B42" w:rsidRPr="00D630E7" w:rsidRDefault="006E2B42" w:rsidP="006E2B42">
      <w:pPr>
        <w:pStyle w:val="BodyText"/>
        <w:spacing w:after="0"/>
        <w:contextualSpacing/>
        <w:rPr>
          <w:rFonts w:cs="Times"/>
          <w:b/>
          <w:i/>
          <w:sz w:val="22"/>
        </w:rPr>
      </w:pPr>
    </w:p>
    <w:p w14:paraId="154DE025" w14:textId="43D9672F" w:rsidR="002211A0" w:rsidRDefault="006E2B42" w:rsidP="004E3C1B">
      <w:pPr>
        <w:pStyle w:val="BodyText"/>
        <w:spacing w:after="0"/>
        <w:contextualSpacing/>
        <w:rPr>
          <w:rFonts w:cs="Times"/>
          <w:i/>
          <w:sz w:val="22"/>
        </w:rPr>
      </w:pPr>
      <w:r w:rsidRPr="00D630E7">
        <w:rPr>
          <w:rFonts w:cs="Times"/>
          <w:b/>
          <w:i/>
          <w:sz w:val="22"/>
        </w:rPr>
        <w:t xml:space="preserve">Proposal </w:t>
      </w:r>
      <w:r w:rsidR="0014545B">
        <w:rPr>
          <w:rFonts w:cs="Times"/>
          <w:b/>
          <w:i/>
          <w:sz w:val="22"/>
        </w:rPr>
        <w:t>4</w:t>
      </w:r>
      <w:r w:rsidRPr="00D630E7">
        <w:rPr>
          <w:rFonts w:cs="Times"/>
          <w:b/>
          <w:i/>
          <w:sz w:val="22"/>
        </w:rPr>
        <w:t>:</w:t>
      </w:r>
      <w:r w:rsidRPr="00D630E7">
        <w:rPr>
          <w:rFonts w:cs="Times"/>
          <w:i/>
          <w:sz w:val="22"/>
        </w:rPr>
        <w:t xml:space="preserve"> </w:t>
      </w:r>
      <w:r w:rsidR="004F0BE3" w:rsidRPr="00D630E7">
        <w:rPr>
          <w:rFonts w:cs="Times"/>
          <w:i/>
          <w:sz w:val="22"/>
        </w:rPr>
        <w:t xml:space="preserve">According to proper configurations from gNB, </w:t>
      </w:r>
      <w:r w:rsidRPr="00D630E7">
        <w:rPr>
          <w:rFonts w:cs="Times"/>
          <w:i/>
          <w:sz w:val="22"/>
        </w:rPr>
        <w:t>UE selects different scrambling for the simultaneous PUSCH transmissions</w:t>
      </w:r>
      <w:r w:rsidR="008D7102">
        <w:rPr>
          <w:rFonts w:cs="Times"/>
          <w:i/>
          <w:sz w:val="22"/>
        </w:rPr>
        <w:t xml:space="preserve"> for inter-panel interference mitigation</w:t>
      </w:r>
      <w:r w:rsidRPr="00D630E7">
        <w:rPr>
          <w:rFonts w:cs="Times"/>
          <w:i/>
          <w:sz w:val="22"/>
        </w:rPr>
        <w:t>.</w:t>
      </w:r>
      <w:r>
        <w:rPr>
          <w:rFonts w:cs="Times"/>
          <w:i/>
          <w:sz w:val="22"/>
        </w:rPr>
        <w:t xml:space="preserve"> </w:t>
      </w:r>
    </w:p>
    <w:p w14:paraId="1431B773" w14:textId="107293A0" w:rsidR="004E750C" w:rsidRDefault="004E750C" w:rsidP="004E3C1B">
      <w:pPr>
        <w:pStyle w:val="BodyText"/>
        <w:spacing w:after="0"/>
        <w:contextualSpacing/>
        <w:rPr>
          <w:rFonts w:cs="Times"/>
          <w:i/>
          <w:sz w:val="22"/>
        </w:rPr>
      </w:pPr>
    </w:p>
    <w:p w14:paraId="16961115" w14:textId="1EB337BA" w:rsidR="000A6B4B" w:rsidRPr="000A6B4B" w:rsidRDefault="000A6B4B" w:rsidP="004E3C1B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lang w:eastAsia="zh-CN"/>
        </w:rPr>
      </w:pPr>
      <w:r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mDCI transmission scheme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4E750C" w14:paraId="43579C80" w14:textId="77777777" w:rsidTr="004E750C">
        <w:tc>
          <w:tcPr>
            <w:tcW w:w="10160" w:type="dxa"/>
          </w:tcPr>
          <w:p w14:paraId="2793BE83" w14:textId="77777777" w:rsidR="00534C8D" w:rsidRPr="00534C8D" w:rsidRDefault="00534C8D" w:rsidP="00534C8D">
            <w:pPr>
              <w:spacing w:after="0"/>
              <w:rPr>
                <w:rFonts w:ascii="Times" w:hAnsi="Times" w:cs="Times"/>
                <w:i/>
                <w:iCs/>
                <w:lang w:eastAsia="zh-CN"/>
              </w:rPr>
            </w:pPr>
            <w:r w:rsidRPr="00534C8D">
              <w:rPr>
                <w:rFonts w:ascii="Times" w:hAnsi="Times" w:cs="Times"/>
                <w:i/>
                <w:iCs/>
                <w:lang w:eastAsia="zh-CN"/>
              </w:rPr>
              <w:t>For multi-DCI based STxMP PUSCH+PUSCH transmission, study and evaluate the following aspects:</w:t>
            </w:r>
          </w:p>
          <w:p w14:paraId="6A006D32" w14:textId="77777777" w:rsidR="00534C8D" w:rsidRPr="00534C8D" w:rsidRDefault="00534C8D" w:rsidP="00534C8D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 w:cs="Times"/>
                <w:i/>
                <w:iCs/>
                <w:lang w:eastAsia="zh-CN"/>
              </w:rPr>
            </w:pPr>
            <w:r w:rsidRPr="00534C8D">
              <w:rPr>
                <w:rFonts w:ascii="Times" w:hAnsi="Times" w:cs="Times"/>
                <w:i/>
                <w:iCs/>
                <w:lang w:eastAsia="zh-CN"/>
              </w:rPr>
              <w:t>Two PUSCHs are associated with different TRPs and transmitted from different UE panels. The total number of layers of these two PUSCHs is up to 4.</w:t>
            </w:r>
          </w:p>
          <w:p w14:paraId="2D6A0D8D" w14:textId="77777777" w:rsidR="00534C8D" w:rsidRPr="00534C8D" w:rsidRDefault="00534C8D" w:rsidP="00534C8D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Times" w:eastAsia="Batang" w:hAnsi="Times" w:cs="Times"/>
                <w:i/>
                <w:iCs/>
                <w:lang w:eastAsia="x-none"/>
              </w:rPr>
            </w:pPr>
            <w:r w:rsidRPr="00534C8D">
              <w:rPr>
                <w:rFonts w:ascii="Times" w:eastAsia="Batang" w:hAnsi="Times" w:cs="Times"/>
                <w:i/>
                <w:iCs/>
                <w:lang w:eastAsia="zh-CN"/>
              </w:rPr>
              <w:lastRenderedPageBreak/>
              <w:t>Study STxMP of PUSCH+PUSCH transmission where it is some combination of DG-PUSCH, CG-PUSCH and msg3/msgA PUSCH.</w:t>
            </w:r>
          </w:p>
          <w:p w14:paraId="5896B3C3" w14:textId="77777777" w:rsidR="00534C8D" w:rsidRPr="00534C8D" w:rsidRDefault="00534C8D" w:rsidP="00534C8D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 w:cs="Times"/>
                <w:i/>
                <w:iCs/>
                <w:lang w:eastAsia="zh-CN"/>
              </w:rPr>
            </w:pPr>
            <w:r w:rsidRPr="00534C8D">
              <w:rPr>
                <w:rFonts w:ascii="Times" w:hAnsi="Times" w:cs="Times"/>
                <w:i/>
                <w:iCs/>
                <w:lang w:eastAsia="zh-CN"/>
              </w:rPr>
              <w:t>The overlapping type(s) of fully/partially in time domain and fully/partially/non-overlapping in frequency domain are to be studied and justified for PUSCH+PUSCH.</w:t>
            </w:r>
          </w:p>
          <w:p w14:paraId="287B1C01" w14:textId="77777777" w:rsidR="00534C8D" w:rsidRPr="00534C8D" w:rsidRDefault="00534C8D" w:rsidP="00534C8D">
            <w:pPr>
              <w:spacing w:after="0"/>
              <w:rPr>
                <w:rFonts w:ascii="Times" w:eastAsia="Batang" w:hAnsi="Times" w:cs="Times"/>
                <w:i/>
                <w:iCs/>
              </w:rPr>
            </w:pPr>
            <w:r w:rsidRPr="00534C8D">
              <w:rPr>
                <w:rFonts w:ascii="Times" w:eastAsia="Batang" w:hAnsi="Times" w:cs="Times"/>
                <w:i/>
                <w:iCs/>
              </w:rPr>
              <w:t>Note: The above study shall take into account the UE implementation and RF considerations.</w:t>
            </w:r>
          </w:p>
          <w:p w14:paraId="15EE15E0" w14:textId="77777777" w:rsidR="00534C8D" w:rsidRPr="00534C8D" w:rsidRDefault="00534C8D" w:rsidP="00534C8D">
            <w:pPr>
              <w:spacing w:after="0"/>
              <w:rPr>
                <w:rFonts w:ascii="Times" w:eastAsia="Batang" w:hAnsi="Times" w:cs="Times"/>
                <w:i/>
                <w:iCs/>
              </w:rPr>
            </w:pPr>
            <w:r w:rsidRPr="00534C8D">
              <w:rPr>
                <w:rFonts w:ascii="Times" w:eastAsia="Batang" w:hAnsi="Times" w:cs="Times"/>
                <w:i/>
                <w:iCs/>
              </w:rPr>
              <w:t>Note: Study the conditions required for STxMP PUSCH+PUSCH.</w:t>
            </w:r>
          </w:p>
          <w:p w14:paraId="715E2252" w14:textId="1BECA4CF" w:rsidR="004E750C" w:rsidRPr="00534C8D" w:rsidRDefault="00534C8D" w:rsidP="00534C8D">
            <w:pPr>
              <w:spacing w:before="0" w:after="0"/>
              <w:rPr>
                <w:rFonts w:ascii="Times" w:eastAsia="Batang" w:hAnsi="Times"/>
                <w:sz w:val="12"/>
                <w:szCs w:val="16"/>
                <w:lang w:eastAsia="x-none"/>
              </w:rPr>
            </w:pPr>
            <w:r w:rsidRPr="00534C8D">
              <w:rPr>
                <w:rFonts w:ascii="Times" w:eastAsia="Batang" w:hAnsi="Times" w:cs="Times"/>
                <w:i/>
                <w:iCs/>
              </w:rPr>
              <w:t>Note: Other aspects are not precluded.</w:t>
            </w:r>
          </w:p>
        </w:tc>
      </w:tr>
    </w:tbl>
    <w:p w14:paraId="52E1462D" w14:textId="2EDB030D" w:rsidR="00E24D52" w:rsidRDefault="00630737" w:rsidP="00BA4D47">
      <w:pPr>
        <w:spacing w:after="0"/>
        <w:ind w:firstLine="288"/>
        <w:contextualSpacing/>
        <w:jc w:val="both"/>
        <w:rPr>
          <w:rFonts w:ascii="Times" w:hAnsi="Times" w:cs="Times"/>
          <w:iCs/>
          <w:sz w:val="22"/>
        </w:rPr>
      </w:pPr>
      <w:r>
        <w:rPr>
          <w:rFonts w:ascii="Times" w:hAnsi="Times" w:cs="Times"/>
          <w:iCs/>
          <w:sz w:val="22"/>
        </w:rPr>
        <w:lastRenderedPageBreak/>
        <w:t xml:space="preserve">Rel-16 supports </w:t>
      </w:r>
      <w:r w:rsidR="00914E0F">
        <w:rPr>
          <w:rFonts w:ascii="Times" w:hAnsi="Times" w:cs="Times"/>
          <w:iCs/>
          <w:sz w:val="22"/>
        </w:rPr>
        <w:t>full/partial/non-</w:t>
      </w:r>
      <w:r>
        <w:rPr>
          <w:rFonts w:ascii="Times" w:hAnsi="Times" w:cs="Times"/>
          <w:iCs/>
          <w:sz w:val="22"/>
        </w:rPr>
        <w:t>overlapping</w:t>
      </w:r>
      <w:r w:rsidR="00914E0F">
        <w:rPr>
          <w:rFonts w:ascii="Times" w:hAnsi="Times" w:cs="Times"/>
          <w:iCs/>
          <w:sz w:val="22"/>
        </w:rPr>
        <w:t xml:space="preserve"> </w:t>
      </w:r>
      <w:r>
        <w:rPr>
          <w:rFonts w:ascii="Times" w:hAnsi="Times" w:cs="Times"/>
          <w:iCs/>
          <w:sz w:val="22"/>
        </w:rPr>
        <w:t>PDSCH</w:t>
      </w:r>
      <w:r w:rsidR="00914E0F">
        <w:rPr>
          <w:rFonts w:ascii="Times" w:hAnsi="Times" w:cs="Times"/>
          <w:iCs/>
          <w:sz w:val="22"/>
        </w:rPr>
        <w:t xml:space="preserve"> with mDCI scheduling</w:t>
      </w:r>
      <w:r w:rsidR="00E00609">
        <w:rPr>
          <w:rFonts w:ascii="Times" w:hAnsi="Times" w:cs="Times"/>
          <w:iCs/>
          <w:sz w:val="22"/>
        </w:rPr>
        <w:t xml:space="preserve"> from two different TRPs</w:t>
      </w:r>
      <w:r>
        <w:rPr>
          <w:rFonts w:ascii="Times" w:hAnsi="Times" w:cs="Times"/>
          <w:iCs/>
          <w:sz w:val="22"/>
        </w:rPr>
        <w:t xml:space="preserve">. </w:t>
      </w:r>
      <w:r w:rsidR="006959B0">
        <w:rPr>
          <w:rFonts w:ascii="Times" w:hAnsi="Times" w:cs="Times"/>
          <w:iCs/>
          <w:sz w:val="22"/>
        </w:rPr>
        <w:t xml:space="preserve">Similarly to sDCI, SDM and FDM type schemes </w:t>
      </w:r>
      <w:r w:rsidR="00840EA3">
        <w:rPr>
          <w:rFonts w:ascii="Times" w:hAnsi="Times" w:cs="Times"/>
          <w:iCs/>
          <w:sz w:val="22"/>
        </w:rPr>
        <w:t>are also applicable to mDCI to enable full and non-overlapping</w:t>
      </w:r>
      <w:r w:rsidR="00CB363A">
        <w:rPr>
          <w:rFonts w:ascii="Times" w:hAnsi="Times" w:cs="Times"/>
          <w:iCs/>
          <w:sz w:val="22"/>
        </w:rPr>
        <w:t xml:space="preserve"> PUSCH transmissions. </w:t>
      </w:r>
    </w:p>
    <w:p w14:paraId="03625B8B" w14:textId="3F388A7B" w:rsidR="0031186A" w:rsidRPr="00AE37BA" w:rsidRDefault="00B95153" w:rsidP="00AE37BA">
      <w:pPr>
        <w:spacing w:after="0"/>
        <w:ind w:firstLine="288"/>
        <w:contextualSpacing/>
        <w:jc w:val="both"/>
        <w:rPr>
          <w:rFonts w:ascii="Times" w:hAnsi="Times" w:cs="Times"/>
          <w:iCs/>
          <w:sz w:val="22"/>
        </w:rPr>
      </w:pPr>
      <w:r>
        <w:rPr>
          <w:rFonts w:ascii="Times" w:hAnsi="Times" w:cs="Times"/>
          <w:iCs/>
          <w:sz w:val="22"/>
        </w:rPr>
        <w:t xml:space="preserve">Contrary to sDCI, </w:t>
      </w:r>
      <w:r w:rsidR="00303D16" w:rsidRPr="00303D16">
        <w:rPr>
          <w:rFonts w:ascii="Times" w:hAnsi="Times" w:cs="Times"/>
          <w:iCs/>
          <w:sz w:val="22"/>
        </w:rPr>
        <w:t xml:space="preserve">mDCI scheduling is </w:t>
      </w:r>
      <w:r w:rsidR="00DE7B47">
        <w:rPr>
          <w:rFonts w:ascii="Times" w:hAnsi="Times" w:cs="Times"/>
          <w:iCs/>
          <w:sz w:val="22"/>
        </w:rPr>
        <w:t>done independently per panel</w:t>
      </w:r>
      <w:r w:rsidR="00303D16" w:rsidRPr="00303D16">
        <w:rPr>
          <w:rFonts w:ascii="Times" w:hAnsi="Times" w:cs="Times"/>
          <w:iCs/>
          <w:sz w:val="22"/>
        </w:rPr>
        <w:t>,</w:t>
      </w:r>
      <w:r w:rsidR="00DE7B47">
        <w:rPr>
          <w:rFonts w:ascii="Times" w:hAnsi="Times" w:cs="Times"/>
          <w:iCs/>
          <w:sz w:val="22"/>
        </w:rPr>
        <w:t xml:space="preserve"> so the partial overlap in time or frequency is </w:t>
      </w:r>
      <w:r w:rsidR="00105666">
        <w:rPr>
          <w:rFonts w:ascii="Times" w:hAnsi="Times" w:cs="Times"/>
          <w:iCs/>
          <w:sz w:val="22"/>
        </w:rPr>
        <w:t>harder to control</w:t>
      </w:r>
      <w:r w:rsidR="00752DA2">
        <w:rPr>
          <w:rFonts w:ascii="Times" w:hAnsi="Times" w:cs="Times"/>
          <w:iCs/>
          <w:sz w:val="22"/>
        </w:rPr>
        <w:t xml:space="preserve">. </w:t>
      </w:r>
      <w:r w:rsidR="00105666">
        <w:rPr>
          <w:rFonts w:ascii="Times" w:hAnsi="Times" w:cs="Times"/>
          <w:iCs/>
          <w:sz w:val="22"/>
        </w:rPr>
        <w:t xml:space="preserve">The inter-panel interference </w:t>
      </w:r>
      <w:r w:rsidR="00963675">
        <w:rPr>
          <w:rFonts w:ascii="Times" w:hAnsi="Times" w:cs="Times"/>
          <w:iCs/>
          <w:sz w:val="22"/>
        </w:rPr>
        <w:t>is an</w:t>
      </w:r>
      <w:r w:rsidR="00105666">
        <w:rPr>
          <w:rFonts w:ascii="Times" w:hAnsi="Times" w:cs="Times"/>
          <w:iCs/>
          <w:sz w:val="22"/>
        </w:rPr>
        <w:t xml:space="preserve"> issue </w:t>
      </w:r>
      <w:r w:rsidR="000F780C">
        <w:rPr>
          <w:rFonts w:ascii="Times" w:hAnsi="Times" w:cs="Times"/>
          <w:iCs/>
          <w:sz w:val="22"/>
        </w:rPr>
        <w:t xml:space="preserve">because scheduling cannot guarantee </w:t>
      </w:r>
      <w:r w:rsidR="005B4665">
        <w:rPr>
          <w:rFonts w:ascii="Times" w:hAnsi="Times" w:cs="Times"/>
          <w:iCs/>
          <w:sz w:val="22"/>
        </w:rPr>
        <w:t xml:space="preserve">orthogonal panel operation. </w:t>
      </w:r>
      <w:r w:rsidR="002226DC">
        <w:rPr>
          <w:rFonts w:ascii="Times" w:hAnsi="Times" w:cs="Times"/>
          <w:iCs/>
          <w:sz w:val="22"/>
        </w:rPr>
        <w:t>S</w:t>
      </w:r>
      <w:r w:rsidR="005B4665">
        <w:rPr>
          <w:rFonts w:ascii="Times" w:hAnsi="Times" w:cs="Times"/>
          <w:iCs/>
          <w:sz w:val="22"/>
        </w:rPr>
        <w:t>olutions for inter-panel interference are</w:t>
      </w:r>
      <w:r w:rsidR="002E3202">
        <w:rPr>
          <w:rFonts w:ascii="Times" w:hAnsi="Times" w:cs="Times"/>
          <w:iCs/>
          <w:sz w:val="22"/>
        </w:rPr>
        <w:t xml:space="preserve"> necessary to optimize mDCI</w:t>
      </w:r>
      <w:r w:rsidR="000D549D">
        <w:rPr>
          <w:rFonts w:ascii="Times" w:hAnsi="Times" w:cs="Times"/>
          <w:iCs/>
          <w:sz w:val="22"/>
        </w:rPr>
        <w:t xml:space="preserve"> STxMP</w:t>
      </w:r>
      <w:r w:rsidR="006458E1">
        <w:rPr>
          <w:rFonts w:ascii="Times" w:hAnsi="Times" w:cs="Times"/>
          <w:iCs/>
          <w:sz w:val="22"/>
        </w:rPr>
        <w:t>.</w:t>
      </w:r>
      <w:r w:rsidR="00BA0419">
        <w:rPr>
          <w:rFonts w:ascii="Times" w:hAnsi="Times" w:cs="Times"/>
          <w:iCs/>
          <w:sz w:val="22"/>
        </w:rPr>
        <w:t xml:space="preserve"> Similar solutions are applicable for mDCI as we previously mentioned for sDCI SDM such as </w:t>
      </w:r>
      <w:r w:rsidR="00FB358F">
        <w:rPr>
          <w:rFonts w:ascii="Times" w:hAnsi="Times" w:cs="Times"/>
          <w:iCs/>
          <w:sz w:val="22"/>
        </w:rPr>
        <w:t>interference randomization per panel</w:t>
      </w:r>
      <w:r w:rsidR="00BB6FD2">
        <w:rPr>
          <w:rFonts w:ascii="Times" w:hAnsi="Times" w:cs="Times"/>
          <w:iCs/>
          <w:sz w:val="22"/>
        </w:rPr>
        <w:t xml:space="preserve"> based on different scrambling sequences</w:t>
      </w:r>
      <w:r w:rsidR="00FB358F">
        <w:rPr>
          <w:rFonts w:ascii="Times" w:hAnsi="Times" w:cs="Times"/>
          <w:iCs/>
          <w:sz w:val="22"/>
        </w:rPr>
        <w:t>.</w:t>
      </w:r>
      <w:r w:rsidR="00BB6FD2">
        <w:rPr>
          <w:rFonts w:ascii="Times" w:hAnsi="Times" w:cs="Times"/>
          <w:iCs/>
          <w:sz w:val="22"/>
        </w:rPr>
        <w:t xml:space="preserve"> </w:t>
      </w:r>
      <w:r w:rsidR="008501F4">
        <w:rPr>
          <w:rFonts w:ascii="Times" w:hAnsi="Times" w:cs="Times"/>
          <w:iCs/>
          <w:sz w:val="22"/>
        </w:rPr>
        <w:t xml:space="preserve">For DG and CG PUSCH, the scrambling </w:t>
      </w:r>
      <w:r w:rsidR="005B6372">
        <w:rPr>
          <w:rFonts w:ascii="Times" w:hAnsi="Times" w:cs="Times"/>
          <w:iCs/>
          <w:sz w:val="22"/>
        </w:rPr>
        <w:t xml:space="preserve">can be introduced as part of the PUSCH configuration. For msgA PUSCH, </w:t>
      </w:r>
      <w:r w:rsidR="00D67DAF">
        <w:rPr>
          <w:rFonts w:ascii="Times" w:hAnsi="Times" w:cs="Times"/>
          <w:iCs/>
          <w:sz w:val="22"/>
        </w:rPr>
        <w:t xml:space="preserve">the scrambling is already based on the preamble index selection. Similar behaviour can be reused for the STxMP case with </w:t>
      </w:r>
      <w:r w:rsidR="00C735C6">
        <w:rPr>
          <w:rFonts w:ascii="Times" w:hAnsi="Times" w:cs="Times"/>
          <w:iCs/>
          <w:sz w:val="22"/>
        </w:rPr>
        <w:t>an enhancement to enable both panels to select different scrambling sequence</w:t>
      </w:r>
      <w:r w:rsidR="00D43857">
        <w:rPr>
          <w:rFonts w:ascii="Times" w:hAnsi="Times" w:cs="Times"/>
          <w:iCs/>
          <w:sz w:val="22"/>
        </w:rPr>
        <w:t xml:space="preserve">s per panel. </w:t>
      </w:r>
    </w:p>
    <w:p w14:paraId="0786F8BF" w14:textId="77777777" w:rsidR="00303D16" w:rsidRDefault="00303D16" w:rsidP="00731F05">
      <w:pPr>
        <w:spacing w:after="0"/>
        <w:contextualSpacing/>
        <w:jc w:val="both"/>
        <w:rPr>
          <w:rFonts w:ascii="Times" w:hAnsi="Times" w:cs="Times"/>
          <w:b/>
          <w:i/>
          <w:sz w:val="22"/>
        </w:rPr>
      </w:pPr>
    </w:p>
    <w:p w14:paraId="67902C6A" w14:textId="3C0ED3FC" w:rsidR="00731F05" w:rsidRPr="000A6B4B" w:rsidRDefault="00731F05" w:rsidP="00731F05">
      <w:pPr>
        <w:spacing w:after="0"/>
        <w:contextualSpacing/>
        <w:jc w:val="both"/>
        <w:rPr>
          <w:rFonts w:ascii="Times" w:hAnsi="Times" w:cs="Times"/>
          <w:i/>
          <w:sz w:val="22"/>
        </w:rPr>
      </w:pPr>
      <w:r w:rsidRPr="000A6B4B">
        <w:rPr>
          <w:rFonts w:ascii="Times" w:hAnsi="Times" w:cs="Times"/>
          <w:b/>
          <w:i/>
          <w:sz w:val="22"/>
        </w:rPr>
        <w:t xml:space="preserve">Observation </w:t>
      </w:r>
      <w:r w:rsidR="0014545B">
        <w:rPr>
          <w:rFonts w:ascii="Times" w:hAnsi="Times" w:cs="Times"/>
          <w:b/>
          <w:i/>
          <w:sz w:val="22"/>
        </w:rPr>
        <w:t>5</w:t>
      </w:r>
      <w:r w:rsidRPr="000A6B4B">
        <w:rPr>
          <w:rFonts w:ascii="Times" w:hAnsi="Times" w:cs="Times"/>
          <w:b/>
          <w:i/>
          <w:sz w:val="22"/>
        </w:rPr>
        <w:t>:</w:t>
      </w:r>
      <w:r w:rsidR="001C2A52" w:rsidRPr="000A6B4B">
        <w:rPr>
          <w:rFonts w:ascii="Times" w:hAnsi="Times" w:cs="Times"/>
          <w:i/>
          <w:sz w:val="22"/>
        </w:rPr>
        <w:t xml:space="preserve"> </w:t>
      </w:r>
      <w:r w:rsidR="00D87AFB" w:rsidRPr="000A6B4B">
        <w:rPr>
          <w:rFonts w:ascii="Times" w:hAnsi="Times" w:cs="Times"/>
          <w:i/>
          <w:sz w:val="22"/>
        </w:rPr>
        <w:t xml:space="preserve">mDCI </w:t>
      </w:r>
      <w:r w:rsidR="0073257C">
        <w:rPr>
          <w:rFonts w:ascii="Times" w:hAnsi="Times" w:cs="Times"/>
          <w:i/>
          <w:sz w:val="22"/>
        </w:rPr>
        <w:t>allocates resources for</w:t>
      </w:r>
      <w:r w:rsidR="00573CC3" w:rsidRPr="000A6B4B">
        <w:rPr>
          <w:rFonts w:ascii="Times" w:hAnsi="Times" w:cs="Times"/>
          <w:i/>
          <w:sz w:val="22"/>
        </w:rPr>
        <w:t xml:space="preserve"> each panel independently from the other</w:t>
      </w:r>
      <w:r w:rsidR="00EC402A" w:rsidRPr="000A6B4B">
        <w:rPr>
          <w:rFonts w:ascii="Times" w:hAnsi="Times" w:cs="Times"/>
          <w:i/>
          <w:sz w:val="22"/>
        </w:rPr>
        <w:t xml:space="preserve">s. </w:t>
      </w:r>
    </w:p>
    <w:p w14:paraId="2104D83B" w14:textId="77777777" w:rsidR="00731F05" w:rsidRPr="000A6B4B" w:rsidRDefault="00731F05" w:rsidP="00731F05">
      <w:pPr>
        <w:pStyle w:val="BodyText"/>
        <w:spacing w:after="0"/>
        <w:contextualSpacing/>
        <w:rPr>
          <w:rFonts w:cs="Times"/>
          <w:b/>
          <w:i/>
          <w:sz w:val="22"/>
          <w:lang w:val="en-GB"/>
        </w:rPr>
      </w:pPr>
    </w:p>
    <w:p w14:paraId="51E81903" w14:textId="02179C01" w:rsidR="00731F05" w:rsidRDefault="00731F05" w:rsidP="00731F05">
      <w:pPr>
        <w:pStyle w:val="BodyText"/>
        <w:spacing w:after="0"/>
        <w:contextualSpacing/>
        <w:rPr>
          <w:rFonts w:cs="Times"/>
          <w:i/>
          <w:sz w:val="22"/>
        </w:rPr>
      </w:pPr>
      <w:r w:rsidRPr="000A6B4B">
        <w:rPr>
          <w:rFonts w:cs="Times"/>
          <w:b/>
          <w:i/>
          <w:sz w:val="22"/>
        </w:rPr>
        <w:t xml:space="preserve">Proposal </w:t>
      </w:r>
      <w:r w:rsidR="0014545B">
        <w:rPr>
          <w:rFonts w:cs="Times"/>
          <w:b/>
          <w:i/>
          <w:sz w:val="22"/>
        </w:rPr>
        <w:t>5</w:t>
      </w:r>
      <w:r w:rsidRPr="000A6B4B">
        <w:rPr>
          <w:rFonts w:cs="Times"/>
          <w:b/>
          <w:i/>
          <w:sz w:val="22"/>
        </w:rPr>
        <w:t>:</w:t>
      </w:r>
      <w:r w:rsidRPr="000A6B4B">
        <w:rPr>
          <w:rFonts w:cs="Times"/>
          <w:i/>
          <w:sz w:val="22"/>
        </w:rPr>
        <w:t xml:space="preserve"> </w:t>
      </w:r>
      <w:r w:rsidR="00752DA2" w:rsidRPr="000A6B4B">
        <w:rPr>
          <w:rFonts w:cs="Times"/>
          <w:i/>
          <w:sz w:val="22"/>
        </w:rPr>
        <w:t>Support fully/partially/non-overlapping in frequency domain</w:t>
      </w:r>
      <w:r w:rsidR="008D3739">
        <w:rPr>
          <w:rFonts w:cs="Times"/>
          <w:i/>
          <w:sz w:val="22"/>
        </w:rPr>
        <w:t xml:space="preserve"> for PUSCH with </w:t>
      </w:r>
      <w:proofErr w:type="spellStart"/>
      <w:r w:rsidR="008D3739">
        <w:rPr>
          <w:rFonts w:cs="Times"/>
          <w:i/>
          <w:sz w:val="22"/>
        </w:rPr>
        <w:t>mDCI</w:t>
      </w:r>
      <w:proofErr w:type="spellEnd"/>
      <w:r w:rsidR="008D3739">
        <w:rPr>
          <w:rFonts w:cs="Times"/>
          <w:i/>
          <w:sz w:val="22"/>
        </w:rPr>
        <w:t xml:space="preserve">, where inter-panel interference randomization based on different scrambling per panel needs to be considered, due to the </w:t>
      </w:r>
      <w:proofErr w:type="spellStart"/>
      <w:r w:rsidR="008D3739">
        <w:rPr>
          <w:rFonts w:cs="Times"/>
          <w:i/>
          <w:sz w:val="22"/>
        </w:rPr>
        <w:t>mDCI</w:t>
      </w:r>
      <w:proofErr w:type="spellEnd"/>
      <w:r w:rsidR="008D3739">
        <w:rPr>
          <w:rFonts w:cs="Times"/>
          <w:i/>
          <w:sz w:val="22"/>
        </w:rPr>
        <w:t xml:space="preserve">-based independent scheduling for </w:t>
      </w:r>
      <w:proofErr w:type="spellStart"/>
      <w:r w:rsidR="008D7102">
        <w:rPr>
          <w:rFonts w:cs="Times"/>
          <w:i/>
          <w:sz w:val="22"/>
        </w:rPr>
        <w:t>STxMP</w:t>
      </w:r>
      <w:proofErr w:type="spellEnd"/>
      <w:r w:rsidR="008D7102">
        <w:rPr>
          <w:rFonts w:cs="Times"/>
          <w:i/>
          <w:sz w:val="22"/>
        </w:rPr>
        <w:t xml:space="preserve"> </w:t>
      </w:r>
      <w:r w:rsidR="008D3739">
        <w:rPr>
          <w:rFonts w:cs="Times"/>
          <w:i/>
          <w:sz w:val="22"/>
        </w:rPr>
        <w:t>PUSCH</w:t>
      </w:r>
      <w:r w:rsidR="00752DA2" w:rsidRPr="000A6B4B">
        <w:rPr>
          <w:rFonts w:cs="Times"/>
          <w:i/>
          <w:sz w:val="22"/>
        </w:rPr>
        <w:t>.</w:t>
      </w:r>
      <w:r w:rsidR="00752DA2">
        <w:rPr>
          <w:rFonts w:cs="Times"/>
          <w:i/>
          <w:sz w:val="22"/>
        </w:rPr>
        <w:t xml:space="preserve"> </w:t>
      </w:r>
    </w:p>
    <w:p w14:paraId="1528CD00" w14:textId="77777777" w:rsidR="00731F05" w:rsidRDefault="00731F05" w:rsidP="004E3C1B">
      <w:pPr>
        <w:pStyle w:val="BodyText"/>
        <w:spacing w:after="0"/>
        <w:contextualSpacing/>
        <w:rPr>
          <w:rFonts w:cs="Times"/>
          <w:i/>
          <w:sz w:val="22"/>
        </w:rPr>
      </w:pPr>
    </w:p>
    <w:p w14:paraId="7C231BE9" w14:textId="4375ACC5" w:rsidR="00036DCA" w:rsidRPr="00F96CA2" w:rsidRDefault="00657AC1" w:rsidP="004E3C1B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lang w:eastAsia="zh-CN"/>
        </w:rPr>
      </w:pPr>
      <w:r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Dynamic STxMP mode switching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534C8D" w:rsidRPr="006A6F3E" w14:paraId="03A3477E" w14:textId="77777777" w:rsidTr="00534C8D">
        <w:tc>
          <w:tcPr>
            <w:tcW w:w="10160" w:type="dxa"/>
          </w:tcPr>
          <w:p w14:paraId="58D9704E" w14:textId="77777777" w:rsidR="00900F1E" w:rsidRPr="006A6F3E" w:rsidRDefault="00900F1E" w:rsidP="006A6F3E">
            <w:pPr>
              <w:shd w:val="clear" w:color="auto" w:fill="FFFFFF"/>
              <w:spacing w:after="0"/>
              <w:rPr>
                <w:rFonts w:ascii="Segoe UI" w:eastAsia="Batang" w:hAnsi="Segoe UI" w:cs="Segoe UI"/>
                <w:i/>
                <w:iCs/>
                <w:lang w:eastAsia="zh-CN"/>
              </w:rPr>
            </w:pPr>
            <w:r w:rsidRPr="006A6F3E">
              <w:rPr>
                <w:rFonts w:ascii="Times" w:eastAsia="Batang" w:hAnsi="Times"/>
                <w:i/>
                <w:iCs/>
                <w:shd w:val="clear" w:color="auto" w:fill="FFFFFF"/>
              </w:rPr>
              <w:t>Study the enhancement of SRS resource set configuration and SRI/TPMI indication for single-DCI based STxMP PUSCH scheme:</w:t>
            </w:r>
          </w:p>
          <w:p w14:paraId="28B64F02" w14:textId="77777777" w:rsidR="00900F1E" w:rsidRPr="006A6F3E" w:rsidRDefault="00900F1E" w:rsidP="006A6F3E">
            <w:pPr>
              <w:numPr>
                <w:ilvl w:val="0"/>
                <w:numId w:val="18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textAlignment w:val="auto"/>
              <w:rPr>
                <w:rFonts w:ascii="Segoe UI" w:eastAsia="Batang" w:hAnsi="Segoe UI" w:cs="Segoe UI"/>
                <w:i/>
                <w:iCs/>
              </w:rPr>
            </w:pPr>
            <w:r w:rsidRPr="006A6F3E">
              <w:rPr>
                <w:rFonts w:ascii="Times" w:eastAsia="Batang" w:hAnsi="Times"/>
                <w:i/>
                <w:iCs/>
                <w:shd w:val="clear" w:color="auto" w:fill="FFFFFF"/>
              </w:rPr>
              <w:t>The configuration of two SRS resource sets, SRS resource set indicator field, two SRI fields and two TPMI fields of Rel-17 mTRP PUSCH TDM repetition is the starting point.</w:t>
            </w:r>
          </w:p>
          <w:p w14:paraId="7501BE10" w14:textId="77777777" w:rsidR="00900F1E" w:rsidRPr="006A6F3E" w:rsidRDefault="00900F1E" w:rsidP="006A6F3E">
            <w:pPr>
              <w:numPr>
                <w:ilvl w:val="0"/>
                <w:numId w:val="18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textAlignment w:val="auto"/>
              <w:rPr>
                <w:rFonts w:ascii="Segoe UI" w:eastAsia="Batang" w:hAnsi="Segoe UI" w:cs="Segoe UI"/>
                <w:i/>
                <w:iCs/>
              </w:rPr>
            </w:pPr>
            <w:r w:rsidRPr="006A6F3E">
              <w:rPr>
                <w:rFonts w:ascii="Times" w:eastAsia="Batang" w:hAnsi="Times"/>
                <w:i/>
                <w:iCs/>
              </w:rPr>
              <w:t>FFS: The configuration of one SRS resource set, one or two SRI fields and one or two TPMI fields</w:t>
            </w:r>
          </w:p>
          <w:p w14:paraId="46060967" w14:textId="77777777" w:rsidR="00534C8D" w:rsidRPr="00215F2C" w:rsidRDefault="00900F1E" w:rsidP="006A6F3E">
            <w:pPr>
              <w:numPr>
                <w:ilvl w:val="0"/>
                <w:numId w:val="18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textAlignment w:val="auto"/>
              <w:rPr>
                <w:rFonts w:ascii="Segoe UI" w:eastAsia="Batang" w:hAnsi="Segoe UI" w:cs="Segoe UI"/>
                <w:i/>
                <w:iCs/>
              </w:rPr>
            </w:pPr>
            <w:r w:rsidRPr="006A6F3E">
              <w:rPr>
                <w:rFonts w:ascii="Times" w:eastAsia="Batang" w:hAnsi="Times"/>
                <w:i/>
                <w:iCs/>
              </w:rPr>
              <w:t>Note: This proposal does not mean that any possible SRI/TPMI enhancement on STxMP would be precluded. In RAN1#110, companies can suggest the detail SRI/TPMI enhancement with reasonable analysis and evaluation result.</w:t>
            </w:r>
          </w:p>
          <w:p w14:paraId="525630EF" w14:textId="77777777" w:rsidR="00215F2C" w:rsidRPr="006A6F3E" w:rsidRDefault="00215F2C" w:rsidP="00215F2C">
            <w:pPr>
              <w:shd w:val="clear" w:color="auto" w:fill="FFFFFF"/>
              <w:spacing w:after="0"/>
              <w:rPr>
                <w:rFonts w:ascii="Times" w:eastAsia="Batang" w:hAnsi="Times"/>
                <w:i/>
                <w:iCs/>
                <w:lang w:eastAsia="zh-CN"/>
              </w:rPr>
            </w:pPr>
            <w:r w:rsidRPr="006A6F3E">
              <w:rPr>
                <w:rFonts w:ascii="Times" w:eastAsia="Batang" w:hAnsi="Times"/>
                <w:i/>
                <w:iCs/>
                <w:lang w:eastAsia="zh-CN"/>
              </w:rPr>
              <w:t xml:space="preserve">Study if any enhancement is needed on DMRS port indication for the SDM scheme (if supported) of single-DCI based STxMP PUSCH </w:t>
            </w:r>
          </w:p>
          <w:p w14:paraId="6075008F" w14:textId="4FA01053" w:rsidR="00215F2C" w:rsidRPr="006A6F3E" w:rsidRDefault="00215F2C" w:rsidP="00215F2C">
            <w:pPr>
              <w:shd w:val="clear" w:color="auto" w:fill="FFFFFF"/>
              <w:overflowPunct/>
              <w:autoSpaceDE/>
              <w:autoSpaceDN/>
              <w:adjustRightInd/>
              <w:spacing w:after="0"/>
              <w:textAlignment w:val="auto"/>
              <w:rPr>
                <w:rFonts w:ascii="Segoe UI" w:eastAsia="Batang" w:hAnsi="Segoe UI" w:cs="Segoe UI"/>
                <w:i/>
                <w:iCs/>
              </w:rPr>
            </w:pPr>
            <w:r w:rsidRPr="006A6F3E">
              <w:rPr>
                <w:rFonts w:ascii="Times" w:eastAsia="Batang" w:hAnsi="Times"/>
                <w:i/>
                <w:iCs/>
                <w:lang w:eastAsia="zh-CN"/>
              </w:rPr>
              <w:t>FFS how to map DMRS ports to two joint/UL TCI states/CWs/panels/TRPs/SRS resource sets/PUSCH layers for codebook-based and non-codebook based PUSCH respectively.</w:t>
            </w:r>
          </w:p>
        </w:tc>
      </w:tr>
    </w:tbl>
    <w:p w14:paraId="6288D90A" w14:textId="4695A374" w:rsidR="00FF7B36" w:rsidRDefault="00FF7B36" w:rsidP="006A6F3E">
      <w:pPr>
        <w:spacing w:after="0"/>
        <w:contextualSpacing/>
        <w:rPr>
          <w:i/>
          <w:iCs/>
          <w:sz w:val="22"/>
          <w:szCs w:val="22"/>
          <w:lang w:val="en-US" w:eastAsia="zh-CN"/>
        </w:rPr>
      </w:pPr>
    </w:p>
    <w:p w14:paraId="1A3FE742" w14:textId="50715C32" w:rsidR="0072244A" w:rsidRDefault="00793D75" w:rsidP="00DE6D94">
      <w:pPr>
        <w:spacing w:after="0"/>
        <w:ind w:firstLine="288"/>
        <w:contextualSpacing/>
        <w:jc w:val="both"/>
        <w:rPr>
          <w:rFonts w:ascii="Times" w:hAnsi="Times" w:cs="Times"/>
          <w:bCs/>
          <w:iCs/>
          <w:sz w:val="22"/>
        </w:rPr>
      </w:pPr>
      <w:r>
        <w:rPr>
          <w:rFonts w:ascii="Times" w:hAnsi="Times" w:cs="Times"/>
          <w:bCs/>
          <w:iCs/>
          <w:sz w:val="22"/>
          <w:lang w:val="en-US"/>
        </w:rPr>
        <w:t xml:space="preserve">STxMP </w:t>
      </w:r>
      <w:r w:rsidR="0017078C">
        <w:rPr>
          <w:rFonts w:ascii="Times" w:hAnsi="Times" w:cs="Times"/>
          <w:bCs/>
          <w:iCs/>
          <w:sz w:val="22"/>
          <w:lang w:val="en-US"/>
        </w:rPr>
        <w:t xml:space="preserve">is a feature that </w:t>
      </w:r>
      <w:r>
        <w:rPr>
          <w:rFonts w:ascii="Times" w:hAnsi="Times" w:cs="Times"/>
          <w:bCs/>
          <w:iCs/>
          <w:sz w:val="22"/>
          <w:lang w:val="en-US"/>
        </w:rPr>
        <w:t xml:space="preserve">advanced UEs </w:t>
      </w:r>
      <w:r w:rsidR="0017078C">
        <w:rPr>
          <w:rFonts w:ascii="Times" w:hAnsi="Times" w:cs="Times"/>
          <w:bCs/>
          <w:iCs/>
          <w:sz w:val="22"/>
          <w:lang w:val="en-US"/>
        </w:rPr>
        <w:t xml:space="preserve">with multiple panels support. The UE signals its capability to the network, and </w:t>
      </w:r>
      <w:r w:rsidR="00AB4253">
        <w:rPr>
          <w:rFonts w:ascii="Times" w:hAnsi="Times" w:cs="Times"/>
          <w:bCs/>
          <w:iCs/>
          <w:sz w:val="22"/>
          <w:lang w:val="en-US"/>
        </w:rPr>
        <w:t xml:space="preserve">there are multiple multi-panel schemes that the network can </w:t>
      </w:r>
      <w:r w:rsidR="00A531F0">
        <w:rPr>
          <w:rFonts w:ascii="Times" w:hAnsi="Times" w:cs="Times"/>
          <w:bCs/>
          <w:iCs/>
          <w:sz w:val="22"/>
          <w:lang w:val="en-US"/>
        </w:rPr>
        <w:t xml:space="preserve">use to schedule the UE. The panels could be used </w:t>
      </w:r>
      <w:r w:rsidR="00A75AE9">
        <w:rPr>
          <w:rFonts w:ascii="Times" w:hAnsi="Times" w:cs="Times"/>
          <w:bCs/>
          <w:iCs/>
          <w:sz w:val="22"/>
          <w:lang w:val="en-US"/>
        </w:rPr>
        <w:t xml:space="preserve">in STxMP or in TDM, </w:t>
      </w:r>
      <w:r w:rsidR="00A531F0">
        <w:rPr>
          <w:rFonts w:ascii="Times" w:hAnsi="Times" w:cs="Times"/>
          <w:bCs/>
          <w:iCs/>
          <w:sz w:val="22"/>
          <w:lang w:val="en-US"/>
        </w:rPr>
        <w:t xml:space="preserve">for </w:t>
      </w:r>
      <w:proofErr w:type="spellStart"/>
      <w:r w:rsidR="00A531F0">
        <w:rPr>
          <w:rFonts w:ascii="Times" w:hAnsi="Times" w:cs="Times"/>
          <w:bCs/>
          <w:iCs/>
          <w:sz w:val="22"/>
          <w:lang w:val="en-US"/>
        </w:rPr>
        <w:t>sTRP</w:t>
      </w:r>
      <w:proofErr w:type="spellEnd"/>
      <w:r w:rsidR="00A531F0">
        <w:rPr>
          <w:rFonts w:ascii="Times" w:hAnsi="Times" w:cs="Times"/>
          <w:bCs/>
          <w:iCs/>
          <w:sz w:val="22"/>
          <w:lang w:val="en-US"/>
        </w:rPr>
        <w:t xml:space="preserve"> or for </w:t>
      </w:r>
      <w:proofErr w:type="spellStart"/>
      <w:r w:rsidR="00A531F0">
        <w:rPr>
          <w:rFonts w:ascii="Times" w:hAnsi="Times" w:cs="Times"/>
          <w:bCs/>
          <w:iCs/>
          <w:sz w:val="22"/>
          <w:lang w:val="en-US"/>
        </w:rPr>
        <w:t>mTRP</w:t>
      </w:r>
      <w:proofErr w:type="spellEnd"/>
      <w:r w:rsidR="00A75AE9">
        <w:rPr>
          <w:rFonts w:ascii="Times" w:hAnsi="Times" w:cs="Times"/>
          <w:bCs/>
          <w:iCs/>
          <w:sz w:val="22"/>
          <w:lang w:val="en-US"/>
        </w:rPr>
        <w:t xml:space="preserve">. </w:t>
      </w:r>
      <w:r w:rsidR="00E053CA">
        <w:rPr>
          <w:rFonts w:ascii="Times" w:hAnsi="Times" w:cs="Times"/>
          <w:bCs/>
          <w:iCs/>
          <w:sz w:val="22"/>
          <w:lang w:val="en-US"/>
        </w:rPr>
        <w:t>The optimal scheme changes dynamically as a function of the channel conditions</w:t>
      </w:r>
      <w:r w:rsidR="00DE6D94">
        <w:rPr>
          <w:rFonts w:ascii="Times" w:hAnsi="Times" w:cs="Times"/>
          <w:bCs/>
          <w:iCs/>
          <w:sz w:val="22"/>
          <w:lang w:val="en-US"/>
        </w:rPr>
        <w:t xml:space="preserve"> (e.g. UE position,</w:t>
      </w:r>
      <w:r w:rsidR="0034563B">
        <w:rPr>
          <w:rFonts w:ascii="Times" w:hAnsi="Times" w:cs="Times"/>
          <w:bCs/>
          <w:iCs/>
          <w:sz w:val="22"/>
          <w:lang w:val="en-US"/>
        </w:rPr>
        <w:t xml:space="preserve"> blockage)</w:t>
      </w:r>
      <w:r w:rsidR="00E053CA">
        <w:rPr>
          <w:rFonts w:ascii="Times" w:hAnsi="Times" w:cs="Times"/>
          <w:bCs/>
          <w:iCs/>
          <w:sz w:val="22"/>
          <w:lang w:val="en-US"/>
        </w:rPr>
        <w:t xml:space="preserve">, </w:t>
      </w:r>
      <w:r w:rsidR="003D49D2">
        <w:rPr>
          <w:rFonts w:ascii="Times" w:hAnsi="Times" w:cs="Times"/>
          <w:bCs/>
          <w:iCs/>
          <w:sz w:val="22"/>
          <w:lang w:val="en-US"/>
        </w:rPr>
        <w:t xml:space="preserve">UE panel activation status, </w:t>
      </w:r>
      <w:r w:rsidR="00B44D1B">
        <w:rPr>
          <w:rFonts w:ascii="Times" w:hAnsi="Times" w:cs="Times"/>
          <w:bCs/>
          <w:iCs/>
          <w:sz w:val="22"/>
          <w:lang w:val="en-US"/>
        </w:rPr>
        <w:t>interference consideration</w:t>
      </w:r>
      <w:r w:rsidR="0034563B">
        <w:rPr>
          <w:rFonts w:ascii="Times" w:hAnsi="Times" w:cs="Times"/>
          <w:bCs/>
          <w:iCs/>
          <w:sz w:val="22"/>
          <w:lang w:val="en-US"/>
        </w:rPr>
        <w:t xml:space="preserve"> (e.g. co-scheduled UEs in a cell</w:t>
      </w:r>
      <w:r w:rsidR="00EC29B2">
        <w:rPr>
          <w:rFonts w:ascii="Times" w:hAnsi="Times" w:cs="Times"/>
          <w:bCs/>
          <w:iCs/>
          <w:sz w:val="22"/>
          <w:lang w:val="en-US"/>
        </w:rPr>
        <w:t>, network resource utilization</w:t>
      </w:r>
      <w:r w:rsidR="0034563B">
        <w:rPr>
          <w:rFonts w:ascii="Times" w:hAnsi="Times" w:cs="Times"/>
          <w:bCs/>
          <w:iCs/>
          <w:sz w:val="22"/>
          <w:lang w:val="en-US"/>
        </w:rPr>
        <w:t>)</w:t>
      </w:r>
      <w:r w:rsidR="00971F76">
        <w:rPr>
          <w:rFonts w:ascii="Times" w:hAnsi="Times" w:cs="Times"/>
          <w:bCs/>
          <w:iCs/>
          <w:sz w:val="22"/>
        </w:rPr>
        <w:t xml:space="preserve">. </w:t>
      </w:r>
    </w:p>
    <w:p w14:paraId="4F36C369" w14:textId="7E0180BC" w:rsidR="00FA77A6" w:rsidRPr="00FA77A6" w:rsidRDefault="00B44D1B" w:rsidP="00DE6D94">
      <w:pPr>
        <w:spacing w:after="0"/>
        <w:ind w:firstLine="288"/>
        <w:contextualSpacing/>
        <w:jc w:val="both"/>
        <w:rPr>
          <w:rFonts w:ascii="Times" w:hAnsi="Times" w:cs="Times"/>
          <w:bCs/>
          <w:iCs/>
          <w:sz w:val="22"/>
        </w:rPr>
      </w:pPr>
      <w:r>
        <w:rPr>
          <w:rFonts w:ascii="Times" w:hAnsi="Times" w:cs="Times"/>
          <w:bCs/>
          <w:iCs/>
          <w:sz w:val="22"/>
        </w:rPr>
        <w:t xml:space="preserve">In our view, </w:t>
      </w:r>
      <w:r w:rsidR="00DF4797">
        <w:rPr>
          <w:rFonts w:ascii="Times" w:hAnsi="Times" w:cs="Times"/>
          <w:bCs/>
          <w:iCs/>
          <w:sz w:val="22"/>
        </w:rPr>
        <w:t>switching between the different modes should be made dynamic</w:t>
      </w:r>
      <w:r w:rsidR="00971F76">
        <w:rPr>
          <w:rFonts w:ascii="Times" w:hAnsi="Times" w:cs="Times"/>
          <w:bCs/>
          <w:iCs/>
          <w:sz w:val="22"/>
        </w:rPr>
        <w:t xml:space="preserve"> based on</w:t>
      </w:r>
      <w:r w:rsidR="0015625A">
        <w:rPr>
          <w:rFonts w:ascii="Times" w:hAnsi="Times" w:cs="Times"/>
          <w:bCs/>
          <w:iCs/>
          <w:sz w:val="22"/>
        </w:rPr>
        <w:t xml:space="preserve"> </w:t>
      </w:r>
      <w:r w:rsidR="00FD75D2">
        <w:rPr>
          <w:rFonts w:ascii="Times" w:hAnsi="Times" w:cs="Times"/>
          <w:bCs/>
          <w:iCs/>
          <w:sz w:val="22"/>
        </w:rPr>
        <w:t xml:space="preserve">the UE receiving an indication in the </w:t>
      </w:r>
      <w:r w:rsidR="00971F76">
        <w:rPr>
          <w:rFonts w:ascii="Times" w:hAnsi="Times" w:cs="Times"/>
          <w:bCs/>
          <w:iCs/>
          <w:sz w:val="22"/>
        </w:rPr>
        <w:t xml:space="preserve">DCI </w:t>
      </w:r>
      <w:r w:rsidR="00FD75D2">
        <w:rPr>
          <w:rFonts w:ascii="Times" w:hAnsi="Times" w:cs="Times"/>
          <w:bCs/>
          <w:iCs/>
          <w:sz w:val="22"/>
        </w:rPr>
        <w:t>to switch</w:t>
      </w:r>
      <w:r w:rsidR="00D526BE">
        <w:rPr>
          <w:rFonts w:ascii="Times" w:hAnsi="Times" w:cs="Times"/>
          <w:bCs/>
          <w:iCs/>
          <w:sz w:val="22"/>
        </w:rPr>
        <w:t xml:space="preserve"> between </w:t>
      </w:r>
      <w:r w:rsidR="00FD75D2">
        <w:rPr>
          <w:rFonts w:ascii="Times" w:hAnsi="Times" w:cs="Times"/>
          <w:bCs/>
          <w:iCs/>
          <w:sz w:val="22"/>
        </w:rPr>
        <w:t>different transmission</w:t>
      </w:r>
      <w:r w:rsidR="00D526BE">
        <w:rPr>
          <w:rFonts w:ascii="Times" w:hAnsi="Times" w:cs="Times"/>
          <w:bCs/>
          <w:iCs/>
          <w:sz w:val="22"/>
        </w:rPr>
        <w:t xml:space="preserve"> modes (single</w:t>
      </w:r>
      <w:r w:rsidR="00FD75D2">
        <w:rPr>
          <w:rFonts w:ascii="Times" w:hAnsi="Times" w:cs="Times"/>
          <w:bCs/>
          <w:iCs/>
          <w:sz w:val="22"/>
        </w:rPr>
        <w:t xml:space="preserve"> panel</w:t>
      </w:r>
      <w:r w:rsidR="00D526BE">
        <w:rPr>
          <w:rFonts w:ascii="Times" w:hAnsi="Times" w:cs="Times"/>
          <w:bCs/>
          <w:iCs/>
          <w:sz w:val="22"/>
        </w:rPr>
        <w:t>, multi-panel, SDM, FDM</w:t>
      </w:r>
      <w:r w:rsidR="00FD75D2">
        <w:rPr>
          <w:rFonts w:ascii="Times" w:hAnsi="Times" w:cs="Times"/>
          <w:bCs/>
          <w:iCs/>
          <w:sz w:val="22"/>
        </w:rPr>
        <w:t xml:space="preserve">, </w:t>
      </w:r>
      <w:proofErr w:type="spellStart"/>
      <w:r w:rsidR="00FD75D2">
        <w:rPr>
          <w:rFonts w:ascii="Times" w:hAnsi="Times" w:cs="Times"/>
          <w:bCs/>
          <w:iCs/>
          <w:sz w:val="22"/>
        </w:rPr>
        <w:t>sTRP</w:t>
      </w:r>
      <w:proofErr w:type="spellEnd"/>
      <w:r w:rsidR="00FD75D2">
        <w:rPr>
          <w:rFonts w:ascii="Times" w:hAnsi="Times" w:cs="Times"/>
          <w:bCs/>
          <w:iCs/>
          <w:sz w:val="22"/>
        </w:rPr>
        <w:t xml:space="preserve">, </w:t>
      </w:r>
      <w:proofErr w:type="spellStart"/>
      <w:r w:rsidR="00FD75D2">
        <w:rPr>
          <w:rFonts w:ascii="Times" w:hAnsi="Times" w:cs="Times"/>
          <w:bCs/>
          <w:iCs/>
          <w:sz w:val="22"/>
        </w:rPr>
        <w:lastRenderedPageBreak/>
        <w:t>mTRP</w:t>
      </w:r>
      <w:proofErr w:type="spellEnd"/>
      <w:r w:rsidR="00E62FC6">
        <w:rPr>
          <w:rFonts w:ascii="Times" w:hAnsi="Times" w:cs="Times"/>
          <w:bCs/>
          <w:iCs/>
          <w:sz w:val="22"/>
        </w:rPr>
        <w:t>,</w:t>
      </w:r>
      <w:r w:rsidR="00FD75D2">
        <w:rPr>
          <w:rFonts w:ascii="Times" w:hAnsi="Times" w:cs="Times"/>
          <w:bCs/>
          <w:iCs/>
          <w:sz w:val="22"/>
        </w:rPr>
        <w:t xml:space="preserve"> etc…</w:t>
      </w:r>
      <w:r w:rsidR="00D526BE">
        <w:rPr>
          <w:rFonts w:ascii="Times" w:hAnsi="Times" w:cs="Times"/>
          <w:bCs/>
          <w:iCs/>
          <w:sz w:val="22"/>
        </w:rPr>
        <w:t xml:space="preserve">). </w:t>
      </w:r>
      <w:r w:rsidR="001754EE">
        <w:rPr>
          <w:rFonts w:ascii="Times" w:hAnsi="Times" w:cs="Times"/>
          <w:bCs/>
          <w:iCs/>
          <w:sz w:val="22"/>
        </w:rPr>
        <w:t xml:space="preserve">The network receives all CSI information based on the SRS </w:t>
      </w:r>
      <w:r w:rsidR="00E90CAE">
        <w:rPr>
          <w:rFonts w:ascii="Times" w:hAnsi="Times" w:cs="Times"/>
          <w:bCs/>
          <w:iCs/>
          <w:sz w:val="22"/>
        </w:rPr>
        <w:t>transmitted from the different panels to one or more TRP</w:t>
      </w:r>
      <w:r w:rsidR="00E62FC6">
        <w:rPr>
          <w:rFonts w:ascii="Times" w:hAnsi="Times" w:cs="Times"/>
          <w:bCs/>
          <w:iCs/>
          <w:sz w:val="22"/>
        </w:rPr>
        <w:t>s</w:t>
      </w:r>
      <w:r w:rsidR="00E90CAE">
        <w:rPr>
          <w:rFonts w:ascii="Times" w:hAnsi="Times" w:cs="Times"/>
          <w:bCs/>
          <w:iCs/>
          <w:sz w:val="22"/>
        </w:rPr>
        <w:t xml:space="preserve">. </w:t>
      </w:r>
      <w:r w:rsidR="00104C5D">
        <w:rPr>
          <w:rFonts w:ascii="Times" w:hAnsi="Times" w:cs="Times"/>
          <w:bCs/>
          <w:iCs/>
          <w:sz w:val="22"/>
        </w:rPr>
        <w:t xml:space="preserve">Rel-17 sDCI already includes a </w:t>
      </w:r>
      <w:r w:rsidR="000678A6">
        <w:rPr>
          <w:rFonts w:ascii="Times" w:hAnsi="Times" w:cs="Times"/>
          <w:bCs/>
          <w:iCs/>
          <w:sz w:val="22"/>
        </w:rPr>
        <w:t xml:space="preserve">field </w:t>
      </w:r>
      <w:r w:rsidR="00104C5D">
        <w:rPr>
          <w:rFonts w:ascii="Times" w:hAnsi="Times" w:cs="Times"/>
          <w:bCs/>
          <w:iCs/>
          <w:sz w:val="22"/>
        </w:rPr>
        <w:t>to dynamically switch between</w:t>
      </w:r>
      <w:r w:rsidR="000678A6">
        <w:rPr>
          <w:rFonts w:ascii="Times" w:hAnsi="Times" w:cs="Times"/>
          <w:bCs/>
          <w:iCs/>
          <w:sz w:val="22"/>
        </w:rPr>
        <w:t xml:space="preserve"> s</w:t>
      </w:r>
      <w:r w:rsidR="00104C5D">
        <w:rPr>
          <w:rFonts w:ascii="Times" w:hAnsi="Times" w:cs="Times"/>
          <w:bCs/>
          <w:iCs/>
          <w:sz w:val="22"/>
        </w:rPr>
        <w:t>TRP and mTRP</w:t>
      </w:r>
      <w:r w:rsidR="00B1541A">
        <w:rPr>
          <w:rFonts w:ascii="Times" w:hAnsi="Times" w:cs="Times"/>
          <w:bCs/>
          <w:iCs/>
          <w:sz w:val="22"/>
        </w:rPr>
        <w:t xml:space="preserve"> (SRS resource set indicator field)</w:t>
      </w:r>
      <w:r w:rsidR="008134BA">
        <w:rPr>
          <w:rFonts w:ascii="Times" w:hAnsi="Times" w:cs="Times"/>
          <w:bCs/>
          <w:iCs/>
          <w:sz w:val="22"/>
        </w:rPr>
        <w:t>.</w:t>
      </w:r>
      <w:r w:rsidR="002D6C45">
        <w:rPr>
          <w:rFonts w:ascii="Times" w:hAnsi="Times" w:cs="Times"/>
          <w:bCs/>
          <w:iCs/>
          <w:sz w:val="22"/>
        </w:rPr>
        <w:t xml:space="preserve"> </w:t>
      </w:r>
      <w:r w:rsidR="009C51E1">
        <w:rPr>
          <w:rFonts w:ascii="Times" w:hAnsi="Times" w:cs="Times"/>
          <w:bCs/>
          <w:iCs/>
          <w:sz w:val="22"/>
        </w:rPr>
        <w:t xml:space="preserve">The same mechanism applies to Rel-18 </w:t>
      </w:r>
      <w:r w:rsidR="00F01E76">
        <w:rPr>
          <w:rFonts w:ascii="Times" w:hAnsi="Times" w:cs="Times"/>
          <w:bCs/>
          <w:iCs/>
          <w:sz w:val="22"/>
        </w:rPr>
        <w:t>to select between the</w:t>
      </w:r>
      <w:r w:rsidR="009C51E1">
        <w:rPr>
          <w:rFonts w:ascii="Times" w:hAnsi="Times" w:cs="Times"/>
          <w:bCs/>
          <w:iCs/>
          <w:sz w:val="22"/>
        </w:rPr>
        <w:t xml:space="preserve"> </w:t>
      </w:r>
      <w:r w:rsidR="00F01E76">
        <w:rPr>
          <w:rFonts w:ascii="Times" w:hAnsi="Times" w:cs="Times"/>
          <w:bCs/>
          <w:iCs/>
          <w:sz w:val="22"/>
        </w:rPr>
        <w:t>dual SRI/TPMI/power control parameters indicated in the sDCI.</w:t>
      </w:r>
      <w:r w:rsidR="00667CA5">
        <w:rPr>
          <w:rFonts w:ascii="Times" w:hAnsi="Times" w:cs="Times"/>
          <w:bCs/>
          <w:iCs/>
          <w:sz w:val="22"/>
        </w:rPr>
        <w:t xml:space="preserve"> Some additional solutions are needed to </w:t>
      </w:r>
      <w:r w:rsidR="00CE4235">
        <w:rPr>
          <w:rFonts w:ascii="Times" w:hAnsi="Times" w:cs="Times"/>
          <w:bCs/>
          <w:iCs/>
          <w:sz w:val="22"/>
        </w:rPr>
        <w:t xml:space="preserve">dynamically </w:t>
      </w:r>
      <w:r w:rsidR="00667CA5">
        <w:rPr>
          <w:rFonts w:ascii="Times" w:hAnsi="Times" w:cs="Times"/>
          <w:bCs/>
          <w:iCs/>
          <w:sz w:val="22"/>
        </w:rPr>
        <w:t xml:space="preserve">indicate </w:t>
      </w:r>
      <w:r w:rsidR="00CE4235">
        <w:rPr>
          <w:rFonts w:ascii="Times" w:hAnsi="Times" w:cs="Times"/>
          <w:bCs/>
          <w:iCs/>
          <w:sz w:val="22"/>
        </w:rPr>
        <w:t>whether the PUSCH is transmitted in TDM, or with</w:t>
      </w:r>
      <w:r w:rsidR="00A94E7A">
        <w:rPr>
          <w:rFonts w:ascii="Times" w:hAnsi="Times" w:cs="Times"/>
          <w:bCs/>
          <w:iCs/>
          <w:sz w:val="22"/>
        </w:rPr>
        <w:t xml:space="preserve"> </w:t>
      </w:r>
      <w:r w:rsidR="00FA77A6">
        <w:rPr>
          <w:rFonts w:ascii="Times" w:hAnsi="Times" w:cs="Times"/>
          <w:bCs/>
          <w:iCs/>
          <w:sz w:val="22"/>
        </w:rPr>
        <w:t>STxMP</w:t>
      </w:r>
      <w:r w:rsidR="00A94E7A">
        <w:rPr>
          <w:rFonts w:ascii="Times" w:hAnsi="Times" w:cs="Times"/>
          <w:bCs/>
          <w:iCs/>
          <w:sz w:val="22"/>
        </w:rPr>
        <w:t xml:space="preserve"> mode</w:t>
      </w:r>
      <w:r w:rsidR="00FA77A6">
        <w:rPr>
          <w:rFonts w:ascii="Times" w:hAnsi="Times" w:cs="Times"/>
          <w:bCs/>
          <w:iCs/>
          <w:sz w:val="22"/>
        </w:rPr>
        <w:t xml:space="preserve">. </w:t>
      </w:r>
      <w:r w:rsidR="00087A2D">
        <w:rPr>
          <w:rFonts w:ascii="Times" w:hAnsi="Times" w:cs="Times"/>
          <w:bCs/>
          <w:iCs/>
          <w:sz w:val="22"/>
        </w:rPr>
        <w:t xml:space="preserve">To this end, </w:t>
      </w:r>
      <w:r w:rsidR="007C578C">
        <w:rPr>
          <w:rFonts w:ascii="Times" w:hAnsi="Times" w:cs="Times"/>
          <w:bCs/>
          <w:iCs/>
          <w:sz w:val="22"/>
        </w:rPr>
        <w:t xml:space="preserve">the DMRS port indication can be reused </w:t>
      </w:r>
      <w:r w:rsidR="002842CE">
        <w:rPr>
          <w:rFonts w:ascii="Times" w:hAnsi="Times" w:cs="Times"/>
          <w:bCs/>
          <w:iCs/>
          <w:sz w:val="22"/>
        </w:rPr>
        <w:t xml:space="preserve">with some enhancements </w:t>
      </w:r>
      <w:r w:rsidR="00DF6A4D">
        <w:rPr>
          <w:rFonts w:ascii="Times" w:hAnsi="Times" w:cs="Times"/>
          <w:bCs/>
          <w:iCs/>
          <w:sz w:val="22"/>
        </w:rPr>
        <w:t xml:space="preserve">to indicate single panel or STxMP, and to assign the ports </w:t>
      </w:r>
      <w:r w:rsidR="00DE02CB">
        <w:rPr>
          <w:rFonts w:ascii="Times" w:hAnsi="Times" w:cs="Times"/>
          <w:bCs/>
          <w:iCs/>
          <w:sz w:val="22"/>
        </w:rPr>
        <w:t xml:space="preserve">to the panels. </w:t>
      </w:r>
    </w:p>
    <w:p w14:paraId="526631AA" w14:textId="77777777" w:rsidR="00FA77A6" w:rsidRDefault="00FA77A6" w:rsidP="00036DCA">
      <w:pPr>
        <w:spacing w:after="0"/>
        <w:contextualSpacing/>
        <w:jc w:val="both"/>
        <w:rPr>
          <w:rFonts w:ascii="Times" w:hAnsi="Times" w:cs="Times"/>
          <w:b/>
          <w:i/>
          <w:sz w:val="22"/>
        </w:rPr>
      </w:pPr>
    </w:p>
    <w:p w14:paraId="1734049C" w14:textId="4A6A096F" w:rsidR="00036DCA" w:rsidRPr="0014545B" w:rsidRDefault="00036DCA" w:rsidP="00036DCA">
      <w:pPr>
        <w:spacing w:after="0"/>
        <w:contextualSpacing/>
        <w:jc w:val="both"/>
        <w:rPr>
          <w:rFonts w:ascii="Times" w:hAnsi="Times" w:cs="Times"/>
          <w:i/>
          <w:sz w:val="22"/>
        </w:rPr>
      </w:pPr>
      <w:r w:rsidRPr="0014545B">
        <w:rPr>
          <w:rFonts w:ascii="Times" w:hAnsi="Times" w:cs="Times"/>
          <w:b/>
          <w:i/>
          <w:sz w:val="22"/>
        </w:rPr>
        <w:t xml:space="preserve">Observation </w:t>
      </w:r>
      <w:r w:rsidR="0014545B" w:rsidRPr="0014545B">
        <w:rPr>
          <w:rFonts w:ascii="Times" w:hAnsi="Times" w:cs="Times"/>
          <w:b/>
          <w:i/>
          <w:sz w:val="22"/>
        </w:rPr>
        <w:t>6</w:t>
      </w:r>
      <w:r w:rsidRPr="0014545B">
        <w:rPr>
          <w:rFonts w:ascii="Times" w:hAnsi="Times" w:cs="Times"/>
          <w:b/>
          <w:i/>
          <w:sz w:val="22"/>
        </w:rPr>
        <w:t>:</w:t>
      </w:r>
      <w:r w:rsidRPr="0014545B">
        <w:rPr>
          <w:rFonts w:ascii="Times" w:hAnsi="Times" w:cs="Times"/>
          <w:i/>
          <w:sz w:val="22"/>
        </w:rPr>
        <w:t xml:space="preserve"> </w:t>
      </w:r>
      <w:r w:rsidR="00CF158F">
        <w:rPr>
          <w:rFonts w:ascii="Times" w:hAnsi="Times" w:cs="Times"/>
          <w:i/>
          <w:sz w:val="22"/>
        </w:rPr>
        <w:t>The o</w:t>
      </w:r>
      <w:r w:rsidR="00732790">
        <w:rPr>
          <w:rFonts w:ascii="Times" w:hAnsi="Times" w:cs="Times"/>
          <w:i/>
          <w:sz w:val="22"/>
        </w:rPr>
        <w:t xml:space="preserve">ptimal multi-panel scheme at the UE changes dynamically. </w:t>
      </w:r>
      <w:r w:rsidR="00F043BB" w:rsidRPr="0014545B">
        <w:rPr>
          <w:rFonts w:ascii="Times" w:hAnsi="Times" w:cs="Times"/>
          <w:i/>
          <w:sz w:val="22"/>
        </w:rPr>
        <w:t xml:space="preserve"> </w:t>
      </w:r>
    </w:p>
    <w:p w14:paraId="41A181C7" w14:textId="77777777" w:rsidR="00036DCA" w:rsidRPr="0014545B" w:rsidRDefault="00036DCA" w:rsidP="00036DCA">
      <w:pPr>
        <w:pStyle w:val="BodyText"/>
        <w:spacing w:after="0"/>
        <w:contextualSpacing/>
        <w:rPr>
          <w:rFonts w:cs="Times"/>
          <w:b/>
          <w:i/>
          <w:sz w:val="22"/>
        </w:rPr>
      </w:pPr>
    </w:p>
    <w:p w14:paraId="4DE7BF88" w14:textId="7442D940" w:rsidR="00C4142E" w:rsidRPr="00087A2D" w:rsidRDefault="00036DCA" w:rsidP="004E3C1B">
      <w:pPr>
        <w:pStyle w:val="BodyText"/>
        <w:spacing w:after="0"/>
        <w:contextualSpacing/>
        <w:rPr>
          <w:rFonts w:cs="Times"/>
          <w:bCs/>
          <w:i/>
          <w:sz w:val="22"/>
        </w:rPr>
      </w:pPr>
      <w:r w:rsidRPr="0014545B">
        <w:rPr>
          <w:rFonts w:cs="Times"/>
          <w:b/>
          <w:i/>
          <w:sz w:val="22"/>
        </w:rPr>
        <w:t xml:space="preserve">Proposal </w:t>
      </w:r>
      <w:r w:rsidR="0014545B" w:rsidRPr="0014545B">
        <w:rPr>
          <w:rFonts w:cs="Times"/>
          <w:b/>
          <w:i/>
          <w:sz w:val="22"/>
        </w:rPr>
        <w:t>6</w:t>
      </w:r>
      <w:r w:rsidR="005176EB" w:rsidRPr="0014545B">
        <w:rPr>
          <w:rFonts w:cs="Times"/>
          <w:b/>
          <w:i/>
          <w:sz w:val="22"/>
        </w:rPr>
        <w:t>:</w:t>
      </w:r>
      <w:r w:rsidR="00143818" w:rsidRPr="0014545B">
        <w:rPr>
          <w:rFonts w:cs="Times"/>
          <w:b/>
          <w:i/>
          <w:sz w:val="22"/>
        </w:rPr>
        <w:t xml:space="preserve"> </w:t>
      </w:r>
      <w:r w:rsidR="0085318A" w:rsidRPr="0014545B">
        <w:rPr>
          <w:rFonts w:cs="Times"/>
          <w:bCs/>
          <w:i/>
          <w:sz w:val="22"/>
        </w:rPr>
        <w:t>Switching between</w:t>
      </w:r>
      <w:r w:rsidR="00457E3C" w:rsidRPr="0014545B">
        <w:rPr>
          <w:rFonts w:cs="Times"/>
          <w:bCs/>
          <w:i/>
          <w:sz w:val="22"/>
        </w:rPr>
        <w:t xml:space="preserve"> </w:t>
      </w:r>
      <w:r w:rsidR="0085318A" w:rsidRPr="0014545B">
        <w:rPr>
          <w:rFonts w:cs="Times"/>
          <w:bCs/>
          <w:i/>
          <w:sz w:val="22"/>
        </w:rPr>
        <w:t xml:space="preserve">single panel and </w:t>
      </w:r>
      <w:r w:rsidR="000678A6" w:rsidRPr="0014545B">
        <w:rPr>
          <w:rFonts w:cs="Times"/>
          <w:bCs/>
          <w:i/>
          <w:sz w:val="22"/>
        </w:rPr>
        <w:t>STxMP transmission mode</w:t>
      </w:r>
      <w:r w:rsidR="00457E3C" w:rsidRPr="0014545B">
        <w:rPr>
          <w:rFonts w:cs="Times"/>
          <w:bCs/>
          <w:i/>
          <w:sz w:val="22"/>
        </w:rPr>
        <w:t xml:space="preserve"> is dynamically indicated to the UE.</w:t>
      </w:r>
      <w:r w:rsidR="00457E3C">
        <w:rPr>
          <w:rFonts w:cs="Times"/>
          <w:bCs/>
          <w:i/>
          <w:sz w:val="22"/>
        </w:rPr>
        <w:t xml:space="preserve"> </w:t>
      </w:r>
      <w:bookmarkEnd w:id="2"/>
    </w:p>
    <w:p w14:paraId="227F724B" w14:textId="77777777" w:rsidR="004079B2" w:rsidRDefault="004079B2" w:rsidP="00036DCA">
      <w:pPr>
        <w:spacing w:after="0"/>
        <w:contextualSpacing/>
        <w:jc w:val="both"/>
        <w:rPr>
          <w:rFonts w:ascii="Times" w:hAnsi="Times" w:cs="Times"/>
          <w:b/>
          <w:i/>
          <w:sz w:val="22"/>
        </w:rPr>
      </w:pPr>
    </w:p>
    <w:p w14:paraId="53C42D67" w14:textId="77777777" w:rsidR="00036DCA" w:rsidRPr="00661223" w:rsidRDefault="00036DCA" w:rsidP="004E3C1B">
      <w:pPr>
        <w:pStyle w:val="BodyText"/>
        <w:spacing w:after="0"/>
        <w:contextualSpacing/>
        <w:rPr>
          <w:rFonts w:eastAsiaTheme="minorEastAsia" w:cs="Times"/>
          <w:lang w:val="en-GB" w:eastAsia="zh-CN"/>
        </w:rPr>
      </w:pPr>
    </w:p>
    <w:p w14:paraId="4EAB9447" w14:textId="634AFC61" w:rsidR="00C4142E" w:rsidRPr="00661223" w:rsidRDefault="00C4142E" w:rsidP="004E3C1B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661223">
        <w:rPr>
          <w:rFonts w:cs="Arial"/>
          <w:smallCaps/>
          <w:lang w:val="en-US"/>
        </w:rPr>
        <w:t>Conclusions</w:t>
      </w:r>
    </w:p>
    <w:p w14:paraId="276459C3" w14:textId="0B832F05" w:rsidR="00C4142E" w:rsidRDefault="000F4AAC" w:rsidP="004E3C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In t</w:t>
      </w:r>
      <w:r w:rsidR="00C4142E" w:rsidRPr="00661223">
        <w:rPr>
          <w:rFonts w:eastAsiaTheme="minorEastAsia" w:cs="Times"/>
          <w:sz w:val="22"/>
          <w:szCs w:val="22"/>
          <w:lang w:eastAsia="zh-CN"/>
        </w:rPr>
        <w:t>his contribution</w:t>
      </w:r>
      <w:r>
        <w:rPr>
          <w:rFonts w:eastAsiaTheme="minorEastAsia" w:cs="Times"/>
          <w:sz w:val="22"/>
          <w:szCs w:val="22"/>
          <w:lang w:eastAsia="zh-CN"/>
        </w:rPr>
        <w:t xml:space="preserve">, </w:t>
      </w:r>
      <w:r w:rsidR="00215F2C">
        <w:rPr>
          <w:rFonts w:eastAsiaTheme="minorEastAsia" w:cs="Times"/>
          <w:sz w:val="22"/>
          <w:szCs w:val="22"/>
          <w:lang w:eastAsia="zh-CN"/>
        </w:rPr>
        <w:t xml:space="preserve">we provide our views on the </w:t>
      </w:r>
      <w:r w:rsidR="004B2991">
        <w:rPr>
          <w:rFonts w:eastAsiaTheme="minorEastAsia" w:cs="Times"/>
          <w:sz w:val="22"/>
          <w:szCs w:val="22"/>
          <w:lang w:eastAsia="zh-CN"/>
        </w:rPr>
        <w:t>initial proposals for Rel-18 STxMP</w:t>
      </w:r>
      <w:r w:rsidR="001A54B1">
        <w:rPr>
          <w:rFonts w:eastAsiaTheme="minorEastAsia" w:cs="Times"/>
          <w:sz w:val="22"/>
          <w:szCs w:val="22"/>
          <w:lang w:eastAsia="zh-CN"/>
        </w:rPr>
        <w:t>. We make the following observations and proposals:</w:t>
      </w:r>
    </w:p>
    <w:p w14:paraId="785718BB" w14:textId="252F7187" w:rsidR="00A8163B" w:rsidRDefault="00A8163B" w:rsidP="004E3C1B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62935DEA" w14:textId="77777777" w:rsidR="00A614B3" w:rsidRPr="00D747E7" w:rsidRDefault="00A614B3" w:rsidP="00A614B3">
      <w:pPr>
        <w:spacing w:after="0"/>
        <w:contextualSpacing/>
        <w:jc w:val="both"/>
        <w:rPr>
          <w:rFonts w:ascii="Times" w:hAnsi="Times" w:cs="Times"/>
          <w:i/>
          <w:sz w:val="22"/>
          <w:lang w:val="en-US"/>
        </w:rPr>
      </w:pPr>
      <w:r w:rsidRPr="00D747E7">
        <w:rPr>
          <w:rFonts w:ascii="Times" w:hAnsi="Times" w:cs="Times"/>
          <w:b/>
          <w:i/>
          <w:sz w:val="22"/>
          <w:lang w:val="en-US"/>
        </w:rPr>
        <w:t>Observation 1:</w:t>
      </w:r>
      <w:r w:rsidRPr="00D747E7">
        <w:rPr>
          <w:rFonts w:ascii="Times" w:hAnsi="Times" w:cs="Times"/>
          <w:i/>
          <w:sz w:val="22"/>
          <w:lang w:val="en-US"/>
        </w:rPr>
        <w:t xml:space="preserve"> Rel-17 mTRP enhancements provide several b</w:t>
      </w:r>
      <w:r>
        <w:rPr>
          <w:rFonts w:ascii="Times" w:hAnsi="Times" w:cs="Times"/>
          <w:i/>
          <w:sz w:val="22"/>
          <w:lang w:val="en-US"/>
        </w:rPr>
        <w:t xml:space="preserve">aseline elements that can be reused for STxMP. </w:t>
      </w:r>
    </w:p>
    <w:p w14:paraId="2265BCA0" w14:textId="77777777" w:rsidR="00A614B3" w:rsidRDefault="00A614B3" w:rsidP="00A614B3">
      <w:pPr>
        <w:pStyle w:val="BodyText"/>
        <w:spacing w:after="0"/>
        <w:contextualSpacing/>
        <w:rPr>
          <w:rFonts w:cs="Times"/>
          <w:i/>
          <w:sz w:val="22"/>
        </w:rPr>
      </w:pPr>
    </w:p>
    <w:p w14:paraId="3402042B" w14:textId="77777777" w:rsidR="00A614B3" w:rsidRPr="00D214F3" w:rsidRDefault="00A614B3" w:rsidP="00A614B3">
      <w:pPr>
        <w:spacing w:after="0"/>
        <w:contextualSpacing/>
        <w:jc w:val="both"/>
        <w:rPr>
          <w:rFonts w:ascii="Times" w:hAnsi="Times" w:cs="Times"/>
          <w:i/>
          <w:sz w:val="22"/>
        </w:rPr>
      </w:pPr>
      <w:r w:rsidRPr="00D214F3">
        <w:rPr>
          <w:rFonts w:ascii="Times" w:hAnsi="Times" w:cs="Times"/>
          <w:b/>
          <w:i/>
          <w:sz w:val="22"/>
        </w:rPr>
        <w:t xml:space="preserve">Observation </w:t>
      </w:r>
      <w:r>
        <w:rPr>
          <w:rFonts w:ascii="Times" w:hAnsi="Times" w:cs="Times"/>
          <w:b/>
          <w:i/>
          <w:sz w:val="22"/>
        </w:rPr>
        <w:t>2</w:t>
      </w:r>
      <w:r w:rsidRPr="00D214F3">
        <w:rPr>
          <w:rFonts w:ascii="Times" w:hAnsi="Times" w:cs="Times"/>
          <w:b/>
          <w:i/>
          <w:sz w:val="22"/>
        </w:rPr>
        <w:t>:</w:t>
      </w:r>
      <w:r w:rsidRPr="00D214F3">
        <w:rPr>
          <w:rFonts w:ascii="Times" w:hAnsi="Times" w:cs="Times"/>
          <w:i/>
          <w:sz w:val="22"/>
        </w:rPr>
        <w:t xml:space="preserve"> Channel conditions on different </w:t>
      </w:r>
      <w:r>
        <w:rPr>
          <w:rFonts w:ascii="Times" w:hAnsi="Times" w:cs="Times"/>
          <w:i/>
          <w:sz w:val="22"/>
        </w:rPr>
        <w:t>panels</w:t>
      </w:r>
      <w:r w:rsidRPr="00D214F3">
        <w:rPr>
          <w:rFonts w:ascii="Times" w:hAnsi="Times" w:cs="Times"/>
          <w:i/>
          <w:sz w:val="22"/>
        </w:rPr>
        <w:t xml:space="preserve"> require different link adaptations. </w:t>
      </w:r>
    </w:p>
    <w:p w14:paraId="4932C2FE" w14:textId="77777777" w:rsidR="00A614B3" w:rsidRDefault="00A614B3" w:rsidP="00A614B3">
      <w:pPr>
        <w:pStyle w:val="BodyText"/>
        <w:spacing w:after="0"/>
        <w:contextualSpacing/>
        <w:rPr>
          <w:rFonts w:cs="Times"/>
          <w:i/>
          <w:sz w:val="22"/>
        </w:rPr>
      </w:pPr>
    </w:p>
    <w:p w14:paraId="3B6F745F" w14:textId="77777777" w:rsidR="00A614B3" w:rsidRPr="00BA4557" w:rsidRDefault="00A614B3" w:rsidP="00A614B3">
      <w:pPr>
        <w:spacing w:after="0"/>
        <w:contextualSpacing/>
        <w:jc w:val="both"/>
        <w:rPr>
          <w:rFonts w:ascii="Times" w:hAnsi="Times" w:cs="Times"/>
          <w:i/>
          <w:sz w:val="22"/>
        </w:rPr>
      </w:pPr>
      <w:r w:rsidRPr="00BA4557">
        <w:rPr>
          <w:rFonts w:ascii="Times" w:hAnsi="Times" w:cs="Times"/>
          <w:b/>
          <w:i/>
          <w:sz w:val="22"/>
        </w:rPr>
        <w:t xml:space="preserve">Observation </w:t>
      </w:r>
      <w:r>
        <w:rPr>
          <w:rFonts w:ascii="Times" w:hAnsi="Times" w:cs="Times"/>
          <w:b/>
          <w:i/>
          <w:sz w:val="22"/>
        </w:rPr>
        <w:t>3</w:t>
      </w:r>
      <w:r w:rsidRPr="00BA4557">
        <w:rPr>
          <w:rFonts w:ascii="Times" w:hAnsi="Times" w:cs="Times"/>
          <w:b/>
          <w:i/>
          <w:sz w:val="22"/>
        </w:rPr>
        <w:t>:</w:t>
      </w:r>
      <w:r w:rsidRPr="00BA4557">
        <w:rPr>
          <w:rFonts w:ascii="Times" w:hAnsi="Times" w:cs="Times"/>
          <w:i/>
          <w:sz w:val="22"/>
        </w:rPr>
        <w:t xml:space="preserve"> Rel-17 </w:t>
      </w:r>
      <w:r>
        <w:rPr>
          <w:rFonts w:ascii="Times" w:hAnsi="Times" w:cs="Times"/>
          <w:i/>
          <w:sz w:val="22"/>
        </w:rPr>
        <w:t xml:space="preserve">PUSCH </w:t>
      </w:r>
      <w:r w:rsidRPr="00BA4557">
        <w:rPr>
          <w:rFonts w:ascii="Times" w:hAnsi="Times" w:cs="Times"/>
          <w:i/>
          <w:sz w:val="22"/>
        </w:rPr>
        <w:t>repetitions</w:t>
      </w:r>
      <w:r>
        <w:rPr>
          <w:rFonts w:ascii="Times" w:hAnsi="Times" w:cs="Times"/>
          <w:i/>
          <w:sz w:val="22"/>
        </w:rPr>
        <w:t xml:space="preserve"> is limited to homogeneous layer assignment because the resource allocation does not vary between repetitions</w:t>
      </w:r>
      <w:r w:rsidRPr="00BA4557">
        <w:rPr>
          <w:rFonts w:ascii="Times" w:hAnsi="Times" w:cs="Times"/>
          <w:i/>
          <w:sz w:val="22"/>
        </w:rPr>
        <w:t xml:space="preserve">. </w:t>
      </w:r>
    </w:p>
    <w:p w14:paraId="5CF9AA7C" w14:textId="77777777" w:rsidR="00A614B3" w:rsidRDefault="00A614B3" w:rsidP="00A614B3">
      <w:pPr>
        <w:pStyle w:val="BodyText"/>
        <w:spacing w:after="0"/>
        <w:contextualSpacing/>
        <w:rPr>
          <w:rFonts w:cs="Times"/>
          <w:i/>
          <w:sz w:val="22"/>
        </w:rPr>
      </w:pPr>
    </w:p>
    <w:p w14:paraId="710E3B60" w14:textId="77777777" w:rsidR="00A614B3" w:rsidRPr="00D630E7" w:rsidRDefault="00A614B3" w:rsidP="00A614B3">
      <w:pPr>
        <w:spacing w:after="0"/>
        <w:contextualSpacing/>
        <w:jc w:val="both"/>
        <w:rPr>
          <w:rFonts w:ascii="Times" w:hAnsi="Times" w:cs="Times"/>
          <w:i/>
          <w:sz w:val="22"/>
        </w:rPr>
      </w:pPr>
      <w:r w:rsidRPr="00D630E7">
        <w:rPr>
          <w:rFonts w:ascii="Times" w:hAnsi="Times" w:cs="Times"/>
          <w:b/>
          <w:i/>
          <w:sz w:val="22"/>
        </w:rPr>
        <w:t xml:space="preserve">Observation </w:t>
      </w:r>
      <w:r>
        <w:rPr>
          <w:rFonts w:ascii="Times" w:hAnsi="Times" w:cs="Times"/>
          <w:b/>
          <w:i/>
          <w:sz w:val="22"/>
        </w:rPr>
        <w:t>4</w:t>
      </w:r>
      <w:r w:rsidRPr="00D630E7">
        <w:rPr>
          <w:rFonts w:ascii="Times" w:hAnsi="Times" w:cs="Times"/>
          <w:b/>
          <w:i/>
          <w:sz w:val="22"/>
        </w:rPr>
        <w:t>:</w:t>
      </w:r>
      <w:r w:rsidRPr="00D630E7">
        <w:rPr>
          <w:rFonts w:ascii="Times" w:hAnsi="Times" w:cs="Times"/>
          <w:i/>
          <w:sz w:val="22"/>
        </w:rPr>
        <w:t xml:space="preserve"> In SDM scheme, different layers interfere due to overlapping resource assignment from different panels.  </w:t>
      </w:r>
    </w:p>
    <w:p w14:paraId="7FCDA094" w14:textId="77777777" w:rsidR="00A614B3" w:rsidRDefault="00A614B3" w:rsidP="00A614B3">
      <w:pPr>
        <w:spacing w:after="0"/>
        <w:contextualSpacing/>
        <w:jc w:val="both"/>
        <w:rPr>
          <w:rFonts w:ascii="Times" w:hAnsi="Times" w:cs="Times"/>
          <w:b/>
          <w:i/>
          <w:sz w:val="22"/>
        </w:rPr>
      </w:pPr>
    </w:p>
    <w:p w14:paraId="0E9654CA" w14:textId="77777777" w:rsidR="00A614B3" w:rsidRPr="000A6B4B" w:rsidRDefault="00A614B3" w:rsidP="00A614B3">
      <w:pPr>
        <w:spacing w:after="0"/>
        <w:contextualSpacing/>
        <w:jc w:val="both"/>
        <w:rPr>
          <w:rFonts w:ascii="Times" w:hAnsi="Times" w:cs="Times"/>
          <w:i/>
          <w:sz w:val="22"/>
        </w:rPr>
      </w:pPr>
      <w:r w:rsidRPr="000A6B4B">
        <w:rPr>
          <w:rFonts w:ascii="Times" w:hAnsi="Times" w:cs="Times"/>
          <w:b/>
          <w:i/>
          <w:sz w:val="22"/>
        </w:rPr>
        <w:t xml:space="preserve">Observation </w:t>
      </w:r>
      <w:r>
        <w:rPr>
          <w:rFonts w:ascii="Times" w:hAnsi="Times" w:cs="Times"/>
          <w:b/>
          <w:i/>
          <w:sz w:val="22"/>
        </w:rPr>
        <w:t>5</w:t>
      </w:r>
      <w:r w:rsidRPr="000A6B4B">
        <w:rPr>
          <w:rFonts w:ascii="Times" w:hAnsi="Times" w:cs="Times"/>
          <w:b/>
          <w:i/>
          <w:sz w:val="22"/>
        </w:rPr>
        <w:t>:</w:t>
      </w:r>
      <w:r w:rsidRPr="000A6B4B">
        <w:rPr>
          <w:rFonts w:ascii="Times" w:hAnsi="Times" w:cs="Times"/>
          <w:i/>
          <w:sz w:val="22"/>
        </w:rPr>
        <w:t xml:space="preserve"> mDCI </w:t>
      </w:r>
      <w:r>
        <w:rPr>
          <w:rFonts w:ascii="Times" w:hAnsi="Times" w:cs="Times"/>
          <w:i/>
          <w:sz w:val="22"/>
        </w:rPr>
        <w:t>allocates resources for</w:t>
      </w:r>
      <w:r w:rsidRPr="000A6B4B">
        <w:rPr>
          <w:rFonts w:ascii="Times" w:hAnsi="Times" w:cs="Times"/>
          <w:i/>
          <w:sz w:val="22"/>
        </w:rPr>
        <w:t xml:space="preserve"> each panel independently from the others. </w:t>
      </w:r>
    </w:p>
    <w:p w14:paraId="382B1970" w14:textId="77777777" w:rsidR="00A614B3" w:rsidRDefault="00A614B3" w:rsidP="00A614B3">
      <w:pPr>
        <w:spacing w:after="0"/>
        <w:contextualSpacing/>
        <w:jc w:val="both"/>
        <w:rPr>
          <w:rFonts w:ascii="Times" w:hAnsi="Times" w:cs="Times"/>
          <w:b/>
          <w:i/>
          <w:sz w:val="22"/>
        </w:rPr>
      </w:pPr>
    </w:p>
    <w:p w14:paraId="687B9ECC" w14:textId="77777777" w:rsidR="00A614B3" w:rsidRPr="0014545B" w:rsidRDefault="00A614B3" w:rsidP="00A614B3">
      <w:pPr>
        <w:spacing w:after="0"/>
        <w:contextualSpacing/>
        <w:jc w:val="both"/>
        <w:rPr>
          <w:rFonts w:ascii="Times" w:hAnsi="Times" w:cs="Times"/>
          <w:i/>
          <w:sz w:val="22"/>
        </w:rPr>
      </w:pPr>
      <w:r w:rsidRPr="0014545B">
        <w:rPr>
          <w:rFonts w:ascii="Times" w:hAnsi="Times" w:cs="Times"/>
          <w:b/>
          <w:i/>
          <w:sz w:val="22"/>
        </w:rPr>
        <w:t>Observation 6:</w:t>
      </w:r>
      <w:r w:rsidRPr="0014545B">
        <w:rPr>
          <w:rFonts w:ascii="Times" w:hAnsi="Times" w:cs="Times"/>
          <w:i/>
          <w:sz w:val="22"/>
        </w:rPr>
        <w:t xml:space="preserve"> </w:t>
      </w:r>
      <w:r>
        <w:rPr>
          <w:rFonts w:ascii="Times" w:hAnsi="Times" w:cs="Times"/>
          <w:i/>
          <w:sz w:val="22"/>
        </w:rPr>
        <w:t xml:space="preserve">The optimal multi-panel scheme at the UE changes dynamically. </w:t>
      </w:r>
      <w:r w:rsidRPr="0014545B">
        <w:rPr>
          <w:rFonts w:ascii="Times" w:hAnsi="Times" w:cs="Times"/>
          <w:i/>
          <w:sz w:val="22"/>
        </w:rPr>
        <w:t xml:space="preserve"> </w:t>
      </w:r>
    </w:p>
    <w:p w14:paraId="6987F264" w14:textId="6DFEA807" w:rsidR="00A614B3" w:rsidRDefault="00A614B3" w:rsidP="00A614B3">
      <w:pPr>
        <w:pStyle w:val="BodyText"/>
        <w:spacing w:after="0"/>
        <w:contextualSpacing/>
        <w:rPr>
          <w:rFonts w:cs="Times"/>
          <w:b/>
          <w:i/>
          <w:sz w:val="22"/>
        </w:rPr>
      </w:pPr>
    </w:p>
    <w:p w14:paraId="5D810D8D" w14:textId="08488611" w:rsidR="00A614B3" w:rsidRDefault="00A614B3" w:rsidP="00A614B3">
      <w:pPr>
        <w:pStyle w:val="BodyText"/>
        <w:spacing w:after="0"/>
        <w:contextualSpacing/>
        <w:rPr>
          <w:rFonts w:cs="Times"/>
          <w:i/>
          <w:sz w:val="22"/>
        </w:rPr>
      </w:pPr>
      <w:r w:rsidRPr="001C4CB4">
        <w:rPr>
          <w:rFonts w:cs="Times"/>
          <w:b/>
          <w:i/>
          <w:sz w:val="22"/>
        </w:rPr>
        <w:t>Proposal 1:</w:t>
      </w:r>
      <w:r w:rsidRPr="001C4CB4">
        <w:rPr>
          <w:rFonts w:cs="Times"/>
          <w:i/>
          <w:sz w:val="22"/>
        </w:rPr>
        <w:t xml:space="preserve"> Support SDM, FDM</w:t>
      </w:r>
      <w:r>
        <w:rPr>
          <w:rFonts w:cs="Times"/>
          <w:i/>
          <w:sz w:val="22"/>
        </w:rPr>
        <w:t>, and SFN</w:t>
      </w:r>
      <w:r w:rsidRPr="001C4CB4">
        <w:rPr>
          <w:rFonts w:cs="Times"/>
          <w:i/>
          <w:sz w:val="22"/>
        </w:rPr>
        <w:t>.</w:t>
      </w:r>
      <w:r>
        <w:rPr>
          <w:rFonts w:cs="Times"/>
          <w:i/>
          <w:sz w:val="22"/>
        </w:rPr>
        <w:t xml:space="preserve"> </w:t>
      </w:r>
    </w:p>
    <w:p w14:paraId="614BEA81" w14:textId="387036C6" w:rsidR="00A614B3" w:rsidRDefault="00A614B3" w:rsidP="00A614B3">
      <w:pPr>
        <w:pStyle w:val="BodyText"/>
        <w:spacing w:after="0"/>
        <w:contextualSpacing/>
        <w:rPr>
          <w:rFonts w:cs="Times"/>
          <w:i/>
          <w:sz w:val="22"/>
        </w:rPr>
      </w:pPr>
    </w:p>
    <w:p w14:paraId="43F21096" w14:textId="6518AF13" w:rsidR="00A614B3" w:rsidRDefault="00A614B3" w:rsidP="00A614B3">
      <w:pPr>
        <w:pStyle w:val="BodyText"/>
        <w:spacing w:after="0"/>
        <w:contextualSpacing/>
        <w:rPr>
          <w:rFonts w:cs="Times"/>
          <w:i/>
          <w:sz w:val="22"/>
        </w:rPr>
      </w:pPr>
      <w:r w:rsidRPr="00D214F3">
        <w:rPr>
          <w:rFonts w:cs="Times"/>
          <w:b/>
          <w:i/>
          <w:sz w:val="22"/>
        </w:rPr>
        <w:t xml:space="preserve">Proposal </w:t>
      </w:r>
      <w:r>
        <w:rPr>
          <w:rFonts w:cs="Times"/>
          <w:b/>
          <w:i/>
          <w:sz w:val="22"/>
        </w:rPr>
        <w:t>2</w:t>
      </w:r>
      <w:r w:rsidRPr="00D214F3">
        <w:rPr>
          <w:rFonts w:cs="Times"/>
          <w:b/>
          <w:i/>
          <w:sz w:val="22"/>
        </w:rPr>
        <w:t>:</w:t>
      </w:r>
      <w:r w:rsidRPr="00D214F3">
        <w:rPr>
          <w:rFonts w:cs="Times"/>
          <w:i/>
          <w:sz w:val="22"/>
        </w:rPr>
        <w:t xml:space="preserve"> Support 2 CWs.</w:t>
      </w:r>
    </w:p>
    <w:p w14:paraId="75E36438" w14:textId="77777777" w:rsidR="00A614B3" w:rsidRDefault="00A614B3" w:rsidP="00A614B3">
      <w:pPr>
        <w:pStyle w:val="BodyText"/>
        <w:spacing w:after="0"/>
        <w:contextualSpacing/>
        <w:rPr>
          <w:rFonts w:cs="Times"/>
          <w:b/>
          <w:i/>
          <w:sz w:val="22"/>
        </w:rPr>
      </w:pPr>
    </w:p>
    <w:p w14:paraId="6F86F410" w14:textId="189CBF94" w:rsidR="00A614B3" w:rsidRDefault="00A614B3" w:rsidP="00A614B3">
      <w:pPr>
        <w:pStyle w:val="BodyText"/>
        <w:spacing w:after="0"/>
        <w:contextualSpacing/>
        <w:rPr>
          <w:rFonts w:cs="Times"/>
          <w:i/>
          <w:sz w:val="22"/>
        </w:rPr>
      </w:pPr>
      <w:r w:rsidRPr="00BA4557">
        <w:rPr>
          <w:rFonts w:cs="Times"/>
          <w:b/>
          <w:i/>
          <w:sz w:val="22"/>
        </w:rPr>
        <w:t xml:space="preserve">Proposal </w:t>
      </w:r>
      <w:r>
        <w:rPr>
          <w:rFonts w:cs="Times"/>
          <w:b/>
          <w:i/>
          <w:sz w:val="22"/>
        </w:rPr>
        <w:t>3</w:t>
      </w:r>
      <w:r w:rsidRPr="00BA4557">
        <w:rPr>
          <w:rFonts w:cs="Times"/>
          <w:b/>
          <w:i/>
          <w:sz w:val="22"/>
        </w:rPr>
        <w:t>:</w:t>
      </w:r>
      <w:r w:rsidRPr="00BA4557">
        <w:rPr>
          <w:rFonts w:cs="Times"/>
          <w:i/>
          <w:sz w:val="22"/>
        </w:rPr>
        <w:t xml:space="preserve"> Enhance single-DCI scheduling to enable different layers per panel.</w:t>
      </w:r>
      <w:r>
        <w:rPr>
          <w:rFonts w:cs="Times"/>
          <w:i/>
          <w:sz w:val="22"/>
        </w:rPr>
        <w:t xml:space="preserve"> </w:t>
      </w:r>
    </w:p>
    <w:p w14:paraId="506E55DA" w14:textId="7A3D9CE4" w:rsidR="00A614B3" w:rsidRDefault="00A614B3" w:rsidP="00A614B3">
      <w:pPr>
        <w:pStyle w:val="BodyText"/>
        <w:spacing w:after="0"/>
        <w:contextualSpacing/>
        <w:rPr>
          <w:rFonts w:cs="Times"/>
          <w:i/>
          <w:sz w:val="22"/>
        </w:rPr>
      </w:pPr>
    </w:p>
    <w:p w14:paraId="28B8D948" w14:textId="2AEB6BD2" w:rsidR="00A614B3" w:rsidRDefault="00A614B3" w:rsidP="00A614B3">
      <w:pPr>
        <w:pStyle w:val="BodyText"/>
        <w:spacing w:after="0"/>
        <w:contextualSpacing/>
        <w:rPr>
          <w:rFonts w:cs="Times"/>
          <w:i/>
          <w:sz w:val="22"/>
        </w:rPr>
      </w:pPr>
      <w:r w:rsidRPr="00D630E7">
        <w:rPr>
          <w:rFonts w:cs="Times"/>
          <w:b/>
          <w:i/>
          <w:sz w:val="22"/>
        </w:rPr>
        <w:t xml:space="preserve">Proposal </w:t>
      </w:r>
      <w:r>
        <w:rPr>
          <w:rFonts w:cs="Times"/>
          <w:b/>
          <w:i/>
          <w:sz w:val="22"/>
        </w:rPr>
        <w:t>4</w:t>
      </w:r>
      <w:r w:rsidRPr="00D630E7">
        <w:rPr>
          <w:rFonts w:cs="Times"/>
          <w:b/>
          <w:i/>
          <w:sz w:val="22"/>
        </w:rPr>
        <w:t>:</w:t>
      </w:r>
      <w:r w:rsidRPr="00D630E7">
        <w:rPr>
          <w:rFonts w:cs="Times"/>
          <w:i/>
          <w:sz w:val="22"/>
        </w:rPr>
        <w:t xml:space="preserve"> According to proper configurations from gNB, UE selects different scrambling for the simultaneous PUSCH transmissions</w:t>
      </w:r>
      <w:r w:rsidR="008D7102">
        <w:rPr>
          <w:rFonts w:cs="Times"/>
          <w:i/>
          <w:sz w:val="22"/>
        </w:rPr>
        <w:t xml:space="preserve"> for inter-panel interference mitigation</w:t>
      </w:r>
      <w:r w:rsidRPr="00D630E7">
        <w:rPr>
          <w:rFonts w:cs="Times"/>
          <w:i/>
          <w:sz w:val="22"/>
        </w:rPr>
        <w:t>.</w:t>
      </w:r>
      <w:r>
        <w:rPr>
          <w:rFonts w:cs="Times"/>
          <w:i/>
          <w:sz w:val="22"/>
        </w:rPr>
        <w:t xml:space="preserve"> </w:t>
      </w:r>
    </w:p>
    <w:p w14:paraId="79DE6766" w14:textId="64319D67" w:rsidR="00A614B3" w:rsidRDefault="00A614B3" w:rsidP="00A614B3">
      <w:pPr>
        <w:pStyle w:val="BodyText"/>
        <w:spacing w:after="0"/>
        <w:contextualSpacing/>
        <w:rPr>
          <w:rFonts w:cs="Times"/>
          <w:i/>
          <w:sz w:val="22"/>
        </w:rPr>
      </w:pPr>
    </w:p>
    <w:p w14:paraId="184F65C9" w14:textId="78A71615" w:rsidR="00A614B3" w:rsidRDefault="00A614B3" w:rsidP="00A614B3">
      <w:pPr>
        <w:pStyle w:val="BodyText"/>
        <w:spacing w:after="0"/>
        <w:contextualSpacing/>
        <w:rPr>
          <w:rFonts w:cs="Times"/>
          <w:i/>
          <w:sz w:val="22"/>
        </w:rPr>
      </w:pPr>
      <w:r w:rsidRPr="000A6B4B">
        <w:rPr>
          <w:rFonts w:cs="Times"/>
          <w:b/>
          <w:i/>
          <w:sz w:val="22"/>
        </w:rPr>
        <w:t xml:space="preserve">Proposal </w:t>
      </w:r>
      <w:r>
        <w:rPr>
          <w:rFonts w:cs="Times"/>
          <w:b/>
          <w:i/>
          <w:sz w:val="22"/>
        </w:rPr>
        <w:t>5</w:t>
      </w:r>
      <w:r w:rsidRPr="000A6B4B">
        <w:rPr>
          <w:rFonts w:cs="Times"/>
          <w:b/>
          <w:i/>
          <w:sz w:val="22"/>
        </w:rPr>
        <w:t>:</w:t>
      </w:r>
      <w:r w:rsidRPr="000A6B4B">
        <w:rPr>
          <w:rFonts w:cs="Times"/>
          <w:i/>
          <w:sz w:val="22"/>
        </w:rPr>
        <w:t xml:space="preserve"> Support fully/partially/non-overlapping in frequency domain</w:t>
      </w:r>
      <w:r w:rsidR="008D7102">
        <w:rPr>
          <w:rFonts w:cs="Times"/>
          <w:i/>
          <w:sz w:val="22"/>
        </w:rPr>
        <w:t xml:space="preserve"> for PUSCH with </w:t>
      </w:r>
      <w:proofErr w:type="spellStart"/>
      <w:r w:rsidR="008D7102">
        <w:rPr>
          <w:rFonts w:cs="Times"/>
          <w:i/>
          <w:sz w:val="22"/>
        </w:rPr>
        <w:t>mDCI</w:t>
      </w:r>
      <w:proofErr w:type="spellEnd"/>
      <w:r w:rsidR="008D7102">
        <w:rPr>
          <w:rFonts w:cs="Times"/>
          <w:i/>
          <w:sz w:val="22"/>
        </w:rPr>
        <w:t xml:space="preserve">, where inter-panel interference randomization based on different scrambling per panel needs to be considered, due to the </w:t>
      </w:r>
      <w:proofErr w:type="spellStart"/>
      <w:r w:rsidR="008D7102">
        <w:rPr>
          <w:rFonts w:cs="Times"/>
          <w:i/>
          <w:sz w:val="22"/>
        </w:rPr>
        <w:t>mDCI</w:t>
      </w:r>
      <w:proofErr w:type="spellEnd"/>
      <w:r w:rsidR="008D7102">
        <w:rPr>
          <w:rFonts w:cs="Times"/>
          <w:i/>
          <w:sz w:val="22"/>
        </w:rPr>
        <w:t xml:space="preserve">-based independent scheduling for </w:t>
      </w:r>
      <w:proofErr w:type="spellStart"/>
      <w:r w:rsidR="008D7102">
        <w:rPr>
          <w:rFonts w:cs="Times"/>
          <w:i/>
          <w:sz w:val="22"/>
        </w:rPr>
        <w:t>STxMP</w:t>
      </w:r>
      <w:proofErr w:type="spellEnd"/>
      <w:r w:rsidR="008D7102">
        <w:rPr>
          <w:rFonts w:cs="Times"/>
          <w:i/>
          <w:sz w:val="22"/>
        </w:rPr>
        <w:t xml:space="preserve"> PUSCH</w:t>
      </w:r>
      <w:r w:rsidRPr="000A6B4B">
        <w:rPr>
          <w:rFonts w:cs="Times"/>
          <w:i/>
          <w:sz w:val="22"/>
        </w:rPr>
        <w:t>.</w:t>
      </w:r>
      <w:r>
        <w:rPr>
          <w:rFonts w:cs="Times"/>
          <w:i/>
          <w:sz w:val="22"/>
        </w:rPr>
        <w:t xml:space="preserve"> </w:t>
      </w:r>
    </w:p>
    <w:p w14:paraId="679B0434" w14:textId="77777777" w:rsidR="00A614B3" w:rsidRPr="0014545B" w:rsidRDefault="00A614B3" w:rsidP="00A614B3">
      <w:pPr>
        <w:pStyle w:val="BodyText"/>
        <w:spacing w:after="0"/>
        <w:contextualSpacing/>
        <w:rPr>
          <w:rFonts w:cs="Times"/>
          <w:b/>
          <w:i/>
          <w:sz w:val="22"/>
        </w:rPr>
      </w:pPr>
    </w:p>
    <w:p w14:paraId="28230569" w14:textId="1F6AD0F4" w:rsidR="00A614B3" w:rsidRDefault="00A614B3" w:rsidP="00A614B3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eastAsia="zh-CN"/>
        </w:rPr>
      </w:pPr>
      <w:r w:rsidRPr="0014545B">
        <w:rPr>
          <w:rFonts w:cs="Times"/>
          <w:b/>
          <w:i/>
          <w:sz w:val="22"/>
        </w:rPr>
        <w:t xml:space="preserve">Proposal 6: </w:t>
      </w:r>
      <w:r w:rsidRPr="0014545B">
        <w:rPr>
          <w:rFonts w:cs="Times"/>
          <w:bCs/>
          <w:i/>
          <w:sz w:val="22"/>
        </w:rPr>
        <w:t>Switching between single panel and STxMP transmission mode is dynamically indicated to the UE.</w:t>
      </w:r>
    </w:p>
    <w:p w14:paraId="3A70DC45" w14:textId="77777777" w:rsidR="000074AF" w:rsidRPr="006D7081" w:rsidRDefault="000074AF" w:rsidP="004E3C1B">
      <w:pPr>
        <w:pStyle w:val="BodyText"/>
        <w:spacing w:after="0"/>
        <w:contextualSpacing/>
        <w:rPr>
          <w:rFonts w:eastAsia="Times New Roman" w:cs="Times"/>
          <w:color w:val="000000"/>
          <w:sz w:val="22"/>
          <w:szCs w:val="22"/>
          <w:lang w:eastAsia="ko-KR"/>
        </w:rPr>
      </w:pPr>
    </w:p>
    <w:p w14:paraId="32220EEF" w14:textId="261E9579" w:rsidR="00C4142E" w:rsidRPr="00D208B1" w:rsidRDefault="00C4142E" w:rsidP="004E3C1B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D208B1">
        <w:rPr>
          <w:rFonts w:cs="Arial"/>
          <w:smallCaps/>
          <w:lang w:val="en-US"/>
        </w:rPr>
        <w:t>References</w:t>
      </w:r>
      <w:r w:rsidR="00E64433">
        <w:rPr>
          <w:rFonts w:cs="Arial"/>
          <w:smallCaps/>
          <w:lang w:val="en-US"/>
        </w:rPr>
        <w:t xml:space="preserve"> </w:t>
      </w:r>
    </w:p>
    <w:p w14:paraId="0E77B632" w14:textId="085216E0" w:rsidR="00FF0728" w:rsidRDefault="00E84CF4" w:rsidP="004E3C1B">
      <w:pPr>
        <w:pStyle w:val="ListParagraph"/>
        <w:numPr>
          <w:ilvl w:val="0"/>
          <w:numId w:val="9"/>
        </w:numPr>
        <w:contextualSpacing/>
        <w:rPr>
          <w:rFonts w:ascii="Times" w:eastAsia="SimSun" w:hAnsi="Times" w:cs="Times"/>
        </w:rPr>
      </w:pPr>
      <w:r>
        <w:rPr>
          <w:rFonts w:ascii="Times" w:eastAsia="SimSun" w:hAnsi="Times" w:cs="Times"/>
        </w:rPr>
        <w:t>RP-213598, New WID: MIMO Evolution for Downlink and Uplink, Samsung, RAN Meeting #94</w:t>
      </w:r>
      <w:r w:rsidR="008854D0">
        <w:rPr>
          <w:rFonts w:ascii="Times" w:eastAsia="SimSun" w:hAnsi="Times" w:cs="Times"/>
        </w:rPr>
        <w:t>e, December 2021</w:t>
      </w:r>
    </w:p>
    <w:p w14:paraId="50445069" w14:textId="1A86CCF9" w:rsidR="00CC5BD6" w:rsidRDefault="00634A90" w:rsidP="004E3C1B">
      <w:pPr>
        <w:pStyle w:val="ListParagraph"/>
        <w:numPr>
          <w:ilvl w:val="0"/>
          <w:numId w:val="9"/>
        </w:numPr>
        <w:contextualSpacing/>
        <w:rPr>
          <w:rFonts w:ascii="Times" w:eastAsia="SimSun" w:hAnsi="Times" w:cs="Times"/>
        </w:rPr>
      </w:pPr>
      <w:r>
        <w:rPr>
          <w:rFonts w:ascii="Times" w:eastAsia="SimSun" w:hAnsi="Times" w:cs="Times"/>
        </w:rPr>
        <w:t>Chairman’s Notes, 3GPP TSG RAN WG1 Meeting #10</w:t>
      </w:r>
      <w:r w:rsidR="00112602">
        <w:rPr>
          <w:rFonts w:ascii="Times" w:eastAsia="SimSun" w:hAnsi="Times" w:cs="Times"/>
        </w:rPr>
        <w:t>9</w:t>
      </w:r>
      <w:r>
        <w:rPr>
          <w:rFonts w:ascii="Times" w:eastAsia="SimSun" w:hAnsi="Times" w:cs="Times"/>
        </w:rPr>
        <w:t xml:space="preserve">-e, </w:t>
      </w:r>
      <w:r w:rsidR="00112602">
        <w:rPr>
          <w:rFonts w:ascii="Times" w:eastAsia="SimSun" w:hAnsi="Times" w:cs="Times"/>
        </w:rPr>
        <w:t>May</w:t>
      </w:r>
      <w:r>
        <w:rPr>
          <w:rFonts w:ascii="Times" w:eastAsia="SimSun" w:hAnsi="Times" w:cs="Times"/>
        </w:rPr>
        <w:t xml:space="preserve"> 202</w:t>
      </w:r>
      <w:r w:rsidR="00112602">
        <w:rPr>
          <w:rFonts w:ascii="Times" w:eastAsia="SimSun" w:hAnsi="Times" w:cs="Times"/>
        </w:rPr>
        <w:t>2</w:t>
      </w:r>
    </w:p>
    <w:p w14:paraId="74EB8474" w14:textId="5C393CDB" w:rsidR="00AD2109" w:rsidRPr="00D44ECE" w:rsidRDefault="004009DC" w:rsidP="00D44ECE">
      <w:pPr>
        <w:pStyle w:val="ListParagraph"/>
        <w:numPr>
          <w:ilvl w:val="0"/>
          <w:numId w:val="9"/>
        </w:numPr>
        <w:spacing w:line="276" w:lineRule="auto"/>
        <w:rPr>
          <w:rFonts w:ascii="Times" w:eastAsia="SimSun" w:hAnsi="Times" w:cs="Times"/>
        </w:rPr>
      </w:pPr>
      <w:r>
        <w:rPr>
          <w:rFonts w:ascii="Times" w:eastAsia="SimSun" w:hAnsi="Times" w:cs="Times"/>
        </w:rPr>
        <w:t>Chairman’s Notes, 3GPP TSG RAN WG1 Meeting #107-e, November 2021</w:t>
      </w:r>
    </w:p>
    <w:sectPr w:rsidR="00AD2109" w:rsidRPr="00D44ECE" w:rsidSect="00733B1F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2A288" w14:textId="77777777" w:rsidR="00DA0EBB" w:rsidRDefault="00DA0EBB">
      <w:r>
        <w:separator/>
      </w:r>
    </w:p>
  </w:endnote>
  <w:endnote w:type="continuationSeparator" w:id="0">
    <w:p w14:paraId="5B19AD88" w14:textId="77777777" w:rsidR="00DA0EBB" w:rsidRDefault="00DA0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7354B" w14:textId="77777777" w:rsidR="007F2847" w:rsidRDefault="007F284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7F2847" w:rsidRDefault="007F284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0B2DB" w14:textId="3CE24FAE" w:rsidR="007F2847" w:rsidRDefault="007F2847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BE170" w14:textId="77777777" w:rsidR="00DA0EBB" w:rsidRDefault="00DA0EBB">
      <w:r>
        <w:separator/>
      </w:r>
    </w:p>
  </w:footnote>
  <w:footnote w:type="continuationSeparator" w:id="0">
    <w:p w14:paraId="2495AED0" w14:textId="77777777" w:rsidR="00DA0EBB" w:rsidRDefault="00DA0E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E732E" w14:textId="77777777" w:rsidR="007F2847" w:rsidRDefault="007F28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0B64A99"/>
    <w:multiLevelType w:val="multilevel"/>
    <w:tmpl w:val="4CFCE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5B38F3"/>
    <w:multiLevelType w:val="multilevel"/>
    <w:tmpl w:val="0DAA9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6467438"/>
    <w:multiLevelType w:val="hybridMultilevel"/>
    <w:tmpl w:val="BFD4B95C"/>
    <w:lvl w:ilvl="0" w:tplc="639A877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1" w15:restartNumberingAfterBreak="0">
    <w:nsid w:val="4D143F6F"/>
    <w:multiLevelType w:val="hybridMultilevel"/>
    <w:tmpl w:val="8A3A6E58"/>
    <w:lvl w:ilvl="0" w:tplc="3FFC3342">
      <w:start w:val="6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DD214C"/>
    <w:multiLevelType w:val="multilevel"/>
    <w:tmpl w:val="35C06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1E19E8"/>
    <w:multiLevelType w:val="hybridMultilevel"/>
    <w:tmpl w:val="53C290B6"/>
    <w:lvl w:ilvl="0" w:tplc="BA165C6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69970D6D"/>
    <w:multiLevelType w:val="hybridMultilevel"/>
    <w:tmpl w:val="61C40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C6135B"/>
    <w:multiLevelType w:val="multilevel"/>
    <w:tmpl w:val="95567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4433525">
    <w:abstractNumId w:val="7"/>
  </w:num>
  <w:num w:numId="2" w16cid:durableId="21634611">
    <w:abstractNumId w:val="20"/>
  </w:num>
  <w:num w:numId="3" w16cid:durableId="11822070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5279100">
    <w:abstractNumId w:val="5"/>
  </w:num>
  <w:num w:numId="5" w16cid:durableId="1018626660">
    <w:abstractNumId w:val="1"/>
  </w:num>
  <w:num w:numId="6" w16cid:durableId="1027414339">
    <w:abstractNumId w:val="14"/>
  </w:num>
  <w:num w:numId="7" w16cid:durableId="1979063714">
    <w:abstractNumId w:val="8"/>
    <w:lvlOverride w:ilvl="0">
      <w:startOverride w:val="1"/>
    </w:lvlOverride>
  </w:num>
  <w:num w:numId="8" w16cid:durableId="346952371">
    <w:abstractNumId w:val="18"/>
  </w:num>
  <w:num w:numId="9" w16cid:durableId="1492136711">
    <w:abstractNumId w:val="6"/>
  </w:num>
  <w:num w:numId="10" w16cid:durableId="695691837">
    <w:abstractNumId w:val="17"/>
  </w:num>
  <w:num w:numId="11" w16cid:durableId="1858036784">
    <w:abstractNumId w:val="9"/>
  </w:num>
  <w:num w:numId="12" w16cid:durableId="1659725005">
    <w:abstractNumId w:val="2"/>
  </w:num>
  <w:num w:numId="13" w16cid:durableId="1255473516">
    <w:abstractNumId w:val="15"/>
  </w:num>
  <w:num w:numId="14" w16cid:durableId="1743215290">
    <w:abstractNumId w:val="11"/>
  </w:num>
  <w:num w:numId="15" w16cid:durableId="499926417">
    <w:abstractNumId w:val="13"/>
  </w:num>
  <w:num w:numId="16" w16cid:durableId="1002010940">
    <w:abstractNumId w:val="4"/>
  </w:num>
  <w:num w:numId="17" w16cid:durableId="1387215517">
    <w:abstractNumId w:val="12"/>
  </w:num>
  <w:num w:numId="18" w16cid:durableId="1735463987">
    <w:abstractNumId w:val="3"/>
  </w:num>
  <w:num w:numId="19" w16cid:durableId="610934053">
    <w:abstractNumId w:val="19"/>
  </w:num>
  <w:num w:numId="20" w16cid:durableId="839199265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884"/>
    <w:rsid w:val="00000ECA"/>
    <w:rsid w:val="00000F2A"/>
    <w:rsid w:val="00001066"/>
    <w:rsid w:val="00001431"/>
    <w:rsid w:val="00001FC3"/>
    <w:rsid w:val="00002375"/>
    <w:rsid w:val="00002459"/>
    <w:rsid w:val="000029A6"/>
    <w:rsid w:val="00003131"/>
    <w:rsid w:val="00003158"/>
    <w:rsid w:val="00003204"/>
    <w:rsid w:val="00003772"/>
    <w:rsid w:val="000037FB"/>
    <w:rsid w:val="00004564"/>
    <w:rsid w:val="00004885"/>
    <w:rsid w:val="00004C37"/>
    <w:rsid w:val="00004CD0"/>
    <w:rsid w:val="00004CE6"/>
    <w:rsid w:val="00004D8C"/>
    <w:rsid w:val="00004DCB"/>
    <w:rsid w:val="00005172"/>
    <w:rsid w:val="000051F0"/>
    <w:rsid w:val="00005327"/>
    <w:rsid w:val="0000553B"/>
    <w:rsid w:val="000059D4"/>
    <w:rsid w:val="00005E57"/>
    <w:rsid w:val="00006009"/>
    <w:rsid w:val="00006780"/>
    <w:rsid w:val="0000688F"/>
    <w:rsid w:val="0000689E"/>
    <w:rsid w:val="00006B1E"/>
    <w:rsid w:val="00006C7A"/>
    <w:rsid w:val="00007207"/>
    <w:rsid w:val="000072BD"/>
    <w:rsid w:val="000074AF"/>
    <w:rsid w:val="00007500"/>
    <w:rsid w:val="00007605"/>
    <w:rsid w:val="0000774A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1C58"/>
    <w:rsid w:val="000124D1"/>
    <w:rsid w:val="00012D90"/>
    <w:rsid w:val="0001321B"/>
    <w:rsid w:val="0001343D"/>
    <w:rsid w:val="00013633"/>
    <w:rsid w:val="000137FF"/>
    <w:rsid w:val="0001396F"/>
    <w:rsid w:val="00013B63"/>
    <w:rsid w:val="000141F0"/>
    <w:rsid w:val="00014A9B"/>
    <w:rsid w:val="00014D13"/>
    <w:rsid w:val="00015BCB"/>
    <w:rsid w:val="000162B2"/>
    <w:rsid w:val="0001634E"/>
    <w:rsid w:val="000168D6"/>
    <w:rsid w:val="00016DCE"/>
    <w:rsid w:val="00016FF6"/>
    <w:rsid w:val="000171CB"/>
    <w:rsid w:val="0001729B"/>
    <w:rsid w:val="00017309"/>
    <w:rsid w:val="000178B8"/>
    <w:rsid w:val="00020250"/>
    <w:rsid w:val="00020331"/>
    <w:rsid w:val="00020442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7B0"/>
    <w:rsid w:val="000228C4"/>
    <w:rsid w:val="00022B18"/>
    <w:rsid w:val="00022CB0"/>
    <w:rsid w:val="00023545"/>
    <w:rsid w:val="00023564"/>
    <w:rsid w:val="00023C29"/>
    <w:rsid w:val="00023E76"/>
    <w:rsid w:val="00024478"/>
    <w:rsid w:val="000246B0"/>
    <w:rsid w:val="00024E37"/>
    <w:rsid w:val="00024E57"/>
    <w:rsid w:val="0002506A"/>
    <w:rsid w:val="00025281"/>
    <w:rsid w:val="000255A1"/>
    <w:rsid w:val="000258DD"/>
    <w:rsid w:val="0002591B"/>
    <w:rsid w:val="00025AFC"/>
    <w:rsid w:val="00025C86"/>
    <w:rsid w:val="000266AE"/>
    <w:rsid w:val="00026770"/>
    <w:rsid w:val="000268B8"/>
    <w:rsid w:val="00026905"/>
    <w:rsid w:val="00026977"/>
    <w:rsid w:val="00026AF7"/>
    <w:rsid w:val="00026EF9"/>
    <w:rsid w:val="00027030"/>
    <w:rsid w:val="00027333"/>
    <w:rsid w:val="0002790C"/>
    <w:rsid w:val="00027AE0"/>
    <w:rsid w:val="00027FE9"/>
    <w:rsid w:val="000300FE"/>
    <w:rsid w:val="00030365"/>
    <w:rsid w:val="000305A6"/>
    <w:rsid w:val="00030634"/>
    <w:rsid w:val="000306AD"/>
    <w:rsid w:val="00030766"/>
    <w:rsid w:val="00030ED5"/>
    <w:rsid w:val="00030F74"/>
    <w:rsid w:val="00031242"/>
    <w:rsid w:val="00031498"/>
    <w:rsid w:val="00031815"/>
    <w:rsid w:val="00031ECE"/>
    <w:rsid w:val="00031EDD"/>
    <w:rsid w:val="00032043"/>
    <w:rsid w:val="000321DC"/>
    <w:rsid w:val="00032449"/>
    <w:rsid w:val="00032974"/>
    <w:rsid w:val="00032A64"/>
    <w:rsid w:val="000334D2"/>
    <w:rsid w:val="00033834"/>
    <w:rsid w:val="00033A55"/>
    <w:rsid w:val="00033AE8"/>
    <w:rsid w:val="00033E5C"/>
    <w:rsid w:val="00033EC5"/>
    <w:rsid w:val="000347EC"/>
    <w:rsid w:val="000348D8"/>
    <w:rsid w:val="000349B7"/>
    <w:rsid w:val="00034DC2"/>
    <w:rsid w:val="00035010"/>
    <w:rsid w:val="000350B6"/>
    <w:rsid w:val="000351E0"/>
    <w:rsid w:val="0003540B"/>
    <w:rsid w:val="000356E1"/>
    <w:rsid w:val="00035958"/>
    <w:rsid w:val="00035CAB"/>
    <w:rsid w:val="00036A16"/>
    <w:rsid w:val="00036C45"/>
    <w:rsid w:val="00036D25"/>
    <w:rsid w:val="00036DCA"/>
    <w:rsid w:val="00036FA7"/>
    <w:rsid w:val="0003746B"/>
    <w:rsid w:val="000374E9"/>
    <w:rsid w:val="0003761B"/>
    <w:rsid w:val="000377E3"/>
    <w:rsid w:val="00037910"/>
    <w:rsid w:val="00037A21"/>
    <w:rsid w:val="00040025"/>
    <w:rsid w:val="0004019F"/>
    <w:rsid w:val="000404F2"/>
    <w:rsid w:val="00040F36"/>
    <w:rsid w:val="00040F7A"/>
    <w:rsid w:val="000412B7"/>
    <w:rsid w:val="000413B8"/>
    <w:rsid w:val="0004182E"/>
    <w:rsid w:val="000418C8"/>
    <w:rsid w:val="0004190B"/>
    <w:rsid w:val="00041928"/>
    <w:rsid w:val="00041AEE"/>
    <w:rsid w:val="00041F48"/>
    <w:rsid w:val="000426B1"/>
    <w:rsid w:val="000429A8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CB"/>
    <w:rsid w:val="000451E5"/>
    <w:rsid w:val="000453F6"/>
    <w:rsid w:val="0004578C"/>
    <w:rsid w:val="00045B35"/>
    <w:rsid w:val="00046853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0C17"/>
    <w:rsid w:val="00050F36"/>
    <w:rsid w:val="00051135"/>
    <w:rsid w:val="00051586"/>
    <w:rsid w:val="00051D7A"/>
    <w:rsid w:val="0005201C"/>
    <w:rsid w:val="0005291A"/>
    <w:rsid w:val="00052924"/>
    <w:rsid w:val="0005298C"/>
    <w:rsid w:val="00052AE3"/>
    <w:rsid w:val="000531A8"/>
    <w:rsid w:val="000532F8"/>
    <w:rsid w:val="00053520"/>
    <w:rsid w:val="000537DB"/>
    <w:rsid w:val="00053849"/>
    <w:rsid w:val="00053A47"/>
    <w:rsid w:val="0005456E"/>
    <w:rsid w:val="0005468A"/>
    <w:rsid w:val="00054ACE"/>
    <w:rsid w:val="00054DAB"/>
    <w:rsid w:val="00054EC3"/>
    <w:rsid w:val="0005502F"/>
    <w:rsid w:val="0005504C"/>
    <w:rsid w:val="0005539F"/>
    <w:rsid w:val="00055873"/>
    <w:rsid w:val="00055A7F"/>
    <w:rsid w:val="00055B8E"/>
    <w:rsid w:val="0005602E"/>
    <w:rsid w:val="00056057"/>
    <w:rsid w:val="000572A7"/>
    <w:rsid w:val="00057460"/>
    <w:rsid w:val="00057511"/>
    <w:rsid w:val="0005787A"/>
    <w:rsid w:val="00057980"/>
    <w:rsid w:val="00057AD4"/>
    <w:rsid w:val="00057B30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336"/>
    <w:rsid w:val="00061985"/>
    <w:rsid w:val="00061E34"/>
    <w:rsid w:val="000621A9"/>
    <w:rsid w:val="0006263A"/>
    <w:rsid w:val="000632A3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A5A"/>
    <w:rsid w:val="00064D36"/>
    <w:rsid w:val="0006549C"/>
    <w:rsid w:val="00065D64"/>
    <w:rsid w:val="000663FC"/>
    <w:rsid w:val="000667D1"/>
    <w:rsid w:val="0006683F"/>
    <w:rsid w:val="00066E05"/>
    <w:rsid w:val="00067087"/>
    <w:rsid w:val="000671F8"/>
    <w:rsid w:val="00067200"/>
    <w:rsid w:val="0006739D"/>
    <w:rsid w:val="00067436"/>
    <w:rsid w:val="000674DD"/>
    <w:rsid w:val="0006777C"/>
    <w:rsid w:val="000678A6"/>
    <w:rsid w:val="00067FE2"/>
    <w:rsid w:val="00070378"/>
    <w:rsid w:val="00070CB1"/>
    <w:rsid w:val="00070E4C"/>
    <w:rsid w:val="00071034"/>
    <w:rsid w:val="0007118F"/>
    <w:rsid w:val="000715BD"/>
    <w:rsid w:val="000716FB"/>
    <w:rsid w:val="00071E9B"/>
    <w:rsid w:val="000721FD"/>
    <w:rsid w:val="000725C2"/>
    <w:rsid w:val="00072E75"/>
    <w:rsid w:val="00072EFA"/>
    <w:rsid w:val="00072F99"/>
    <w:rsid w:val="00073281"/>
    <w:rsid w:val="00073785"/>
    <w:rsid w:val="00074375"/>
    <w:rsid w:val="000743A0"/>
    <w:rsid w:val="000743DA"/>
    <w:rsid w:val="0007483C"/>
    <w:rsid w:val="00074BF5"/>
    <w:rsid w:val="000752CD"/>
    <w:rsid w:val="00075680"/>
    <w:rsid w:val="0007590A"/>
    <w:rsid w:val="00075999"/>
    <w:rsid w:val="00075B50"/>
    <w:rsid w:val="00075C16"/>
    <w:rsid w:val="00075D6B"/>
    <w:rsid w:val="0007747E"/>
    <w:rsid w:val="0007756B"/>
    <w:rsid w:val="00077579"/>
    <w:rsid w:val="000776CD"/>
    <w:rsid w:val="000805B2"/>
    <w:rsid w:val="00080697"/>
    <w:rsid w:val="00080786"/>
    <w:rsid w:val="00080D68"/>
    <w:rsid w:val="00080D74"/>
    <w:rsid w:val="000814B2"/>
    <w:rsid w:val="00081534"/>
    <w:rsid w:val="00082152"/>
    <w:rsid w:val="000825BC"/>
    <w:rsid w:val="000826FF"/>
    <w:rsid w:val="00082A49"/>
    <w:rsid w:val="00082E0C"/>
    <w:rsid w:val="00082F4C"/>
    <w:rsid w:val="00083322"/>
    <w:rsid w:val="00083391"/>
    <w:rsid w:val="00083760"/>
    <w:rsid w:val="00083788"/>
    <w:rsid w:val="000839CE"/>
    <w:rsid w:val="00083E97"/>
    <w:rsid w:val="00083EBD"/>
    <w:rsid w:val="00084255"/>
    <w:rsid w:val="00085201"/>
    <w:rsid w:val="00085211"/>
    <w:rsid w:val="00085239"/>
    <w:rsid w:val="0008579B"/>
    <w:rsid w:val="000862BA"/>
    <w:rsid w:val="00086693"/>
    <w:rsid w:val="00086A02"/>
    <w:rsid w:val="00086B50"/>
    <w:rsid w:val="00086C4D"/>
    <w:rsid w:val="00086CF2"/>
    <w:rsid w:val="0008731C"/>
    <w:rsid w:val="0008760B"/>
    <w:rsid w:val="00087881"/>
    <w:rsid w:val="0008791E"/>
    <w:rsid w:val="00087A2D"/>
    <w:rsid w:val="00087BAB"/>
    <w:rsid w:val="00087E29"/>
    <w:rsid w:val="00087F91"/>
    <w:rsid w:val="00090228"/>
    <w:rsid w:val="00090573"/>
    <w:rsid w:val="00090586"/>
    <w:rsid w:val="000908BC"/>
    <w:rsid w:val="000908EE"/>
    <w:rsid w:val="00090E2A"/>
    <w:rsid w:val="00090F31"/>
    <w:rsid w:val="00091714"/>
    <w:rsid w:val="00091C08"/>
    <w:rsid w:val="000921E3"/>
    <w:rsid w:val="00092334"/>
    <w:rsid w:val="0009266D"/>
    <w:rsid w:val="000931C3"/>
    <w:rsid w:val="00093B23"/>
    <w:rsid w:val="00093D75"/>
    <w:rsid w:val="00093EA6"/>
    <w:rsid w:val="0009437A"/>
    <w:rsid w:val="000947B7"/>
    <w:rsid w:val="00094CFE"/>
    <w:rsid w:val="00094D56"/>
    <w:rsid w:val="00095127"/>
    <w:rsid w:val="00095671"/>
    <w:rsid w:val="00095920"/>
    <w:rsid w:val="00095F53"/>
    <w:rsid w:val="0009612D"/>
    <w:rsid w:val="00096502"/>
    <w:rsid w:val="0009653B"/>
    <w:rsid w:val="000967BD"/>
    <w:rsid w:val="0009680E"/>
    <w:rsid w:val="000968D8"/>
    <w:rsid w:val="00096FF3"/>
    <w:rsid w:val="0009709B"/>
    <w:rsid w:val="00097215"/>
    <w:rsid w:val="000972CD"/>
    <w:rsid w:val="000979F0"/>
    <w:rsid w:val="00097AE8"/>
    <w:rsid w:val="000A0253"/>
    <w:rsid w:val="000A02DC"/>
    <w:rsid w:val="000A0CA1"/>
    <w:rsid w:val="000A0E99"/>
    <w:rsid w:val="000A1882"/>
    <w:rsid w:val="000A1AD3"/>
    <w:rsid w:val="000A1B13"/>
    <w:rsid w:val="000A1D49"/>
    <w:rsid w:val="000A2131"/>
    <w:rsid w:val="000A23B7"/>
    <w:rsid w:val="000A23FB"/>
    <w:rsid w:val="000A2665"/>
    <w:rsid w:val="000A2D70"/>
    <w:rsid w:val="000A310F"/>
    <w:rsid w:val="000A336F"/>
    <w:rsid w:val="000A34D8"/>
    <w:rsid w:val="000A3561"/>
    <w:rsid w:val="000A3A3A"/>
    <w:rsid w:val="000A3ACB"/>
    <w:rsid w:val="000A4492"/>
    <w:rsid w:val="000A47AC"/>
    <w:rsid w:val="000A49DE"/>
    <w:rsid w:val="000A4B74"/>
    <w:rsid w:val="000A52B9"/>
    <w:rsid w:val="000A54DF"/>
    <w:rsid w:val="000A57C8"/>
    <w:rsid w:val="000A5AE2"/>
    <w:rsid w:val="000A61CB"/>
    <w:rsid w:val="000A6320"/>
    <w:rsid w:val="000A6368"/>
    <w:rsid w:val="000A64B8"/>
    <w:rsid w:val="000A6788"/>
    <w:rsid w:val="000A6AC6"/>
    <w:rsid w:val="000A6B4B"/>
    <w:rsid w:val="000A6CFE"/>
    <w:rsid w:val="000A6E10"/>
    <w:rsid w:val="000A6FDD"/>
    <w:rsid w:val="000A7760"/>
    <w:rsid w:val="000A7C88"/>
    <w:rsid w:val="000A7D5C"/>
    <w:rsid w:val="000A7E17"/>
    <w:rsid w:val="000B016D"/>
    <w:rsid w:val="000B0173"/>
    <w:rsid w:val="000B02C2"/>
    <w:rsid w:val="000B081C"/>
    <w:rsid w:val="000B10AB"/>
    <w:rsid w:val="000B17A1"/>
    <w:rsid w:val="000B1CD3"/>
    <w:rsid w:val="000B1D11"/>
    <w:rsid w:val="000B2074"/>
    <w:rsid w:val="000B256B"/>
    <w:rsid w:val="000B28FA"/>
    <w:rsid w:val="000B2A25"/>
    <w:rsid w:val="000B2AAA"/>
    <w:rsid w:val="000B32D4"/>
    <w:rsid w:val="000B38DA"/>
    <w:rsid w:val="000B3F37"/>
    <w:rsid w:val="000B446D"/>
    <w:rsid w:val="000B48A8"/>
    <w:rsid w:val="000B49D7"/>
    <w:rsid w:val="000B4EC8"/>
    <w:rsid w:val="000B5246"/>
    <w:rsid w:val="000B53AF"/>
    <w:rsid w:val="000B546F"/>
    <w:rsid w:val="000B569D"/>
    <w:rsid w:val="000B5E69"/>
    <w:rsid w:val="000B60B9"/>
    <w:rsid w:val="000B65BE"/>
    <w:rsid w:val="000B6B8B"/>
    <w:rsid w:val="000B6BDF"/>
    <w:rsid w:val="000B71B6"/>
    <w:rsid w:val="000B7387"/>
    <w:rsid w:val="000B76BB"/>
    <w:rsid w:val="000B7D5E"/>
    <w:rsid w:val="000C0061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669"/>
    <w:rsid w:val="000C5759"/>
    <w:rsid w:val="000C59A5"/>
    <w:rsid w:val="000C5B11"/>
    <w:rsid w:val="000C5E7D"/>
    <w:rsid w:val="000C65B6"/>
    <w:rsid w:val="000C660E"/>
    <w:rsid w:val="000C673C"/>
    <w:rsid w:val="000C69F8"/>
    <w:rsid w:val="000C6C96"/>
    <w:rsid w:val="000C71D9"/>
    <w:rsid w:val="000C7315"/>
    <w:rsid w:val="000C7C14"/>
    <w:rsid w:val="000C7C3E"/>
    <w:rsid w:val="000D037E"/>
    <w:rsid w:val="000D063F"/>
    <w:rsid w:val="000D0A0F"/>
    <w:rsid w:val="000D0AB8"/>
    <w:rsid w:val="000D0BCC"/>
    <w:rsid w:val="000D0F9A"/>
    <w:rsid w:val="000D148D"/>
    <w:rsid w:val="000D14BA"/>
    <w:rsid w:val="000D14EB"/>
    <w:rsid w:val="000D1610"/>
    <w:rsid w:val="000D1737"/>
    <w:rsid w:val="000D199E"/>
    <w:rsid w:val="000D1B7E"/>
    <w:rsid w:val="000D206C"/>
    <w:rsid w:val="000D23C1"/>
    <w:rsid w:val="000D23F0"/>
    <w:rsid w:val="000D2AE0"/>
    <w:rsid w:val="000D2EA5"/>
    <w:rsid w:val="000D335D"/>
    <w:rsid w:val="000D35D4"/>
    <w:rsid w:val="000D362A"/>
    <w:rsid w:val="000D37FA"/>
    <w:rsid w:val="000D395D"/>
    <w:rsid w:val="000D3A6C"/>
    <w:rsid w:val="000D4324"/>
    <w:rsid w:val="000D46EE"/>
    <w:rsid w:val="000D4ABD"/>
    <w:rsid w:val="000D4DE6"/>
    <w:rsid w:val="000D4DFF"/>
    <w:rsid w:val="000D5428"/>
    <w:rsid w:val="000D549D"/>
    <w:rsid w:val="000D55EA"/>
    <w:rsid w:val="000D5711"/>
    <w:rsid w:val="000D59D6"/>
    <w:rsid w:val="000D5A91"/>
    <w:rsid w:val="000D5AB0"/>
    <w:rsid w:val="000D5AD1"/>
    <w:rsid w:val="000D5B8E"/>
    <w:rsid w:val="000D5C0C"/>
    <w:rsid w:val="000D5D04"/>
    <w:rsid w:val="000D5E4D"/>
    <w:rsid w:val="000D5F11"/>
    <w:rsid w:val="000D697E"/>
    <w:rsid w:val="000D6B62"/>
    <w:rsid w:val="000D6E96"/>
    <w:rsid w:val="000D6F93"/>
    <w:rsid w:val="000D7268"/>
    <w:rsid w:val="000D729D"/>
    <w:rsid w:val="000D74D7"/>
    <w:rsid w:val="000D75CC"/>
    <w:rsid w:val="000D76E7"/>
    <w:rsid w:val="000D7783"/>
    <w:rsid w:val="000D79CA"/>
    <w:rsid w:val="000D7A1D"/>
    <w:rsid w:val="000D7B5E"/>
    <w:rsid w:val="000D7C7C"/>
    <w:rsid w:val="000D7EF2"/>
    <w:rsid w:val="000E011D"/>
    <w:rsid w:val="000E0A57"/>
    <w:rsid w:val="000E0B1B"/>
    <w:rsid w:val="000E0C8A"/>
    <w:rsid w:val="000E14B9"/>
    <w:rsid w:val="000E15FE"/>
    <w:rsid w:val="000E182B"/>
    <w:rsid w:val="000E1A49"/>
    <w:rsid w:val="000E1E8E"/>
    <w:rsid w:val="000E1EF9"/>
    <w:rsid w:val="000E24CC"/>
    <w:rsid w:val="000E279B"/>
    <w:rsid w:val="000E2AC1"/>
    <w:rsid w:val="000E2B02"/>
    <w:rsid w:val="000E2D8C"/>
    <w:rsid w:val="000E3075"/>
    <w:rsid w:val="000E3229"/>
    <w:rsid w:val="000E3358"/>
    <w:rsid w:val="000E3681"/>
    <w:rsid w:val="000E38CC"/>
    <w:rsid w:val="000E38ED"/>
    <w:rsid w:val="000E39E3"/>
    <w:rsid w:val="000E39F1"/>
    <w:rsid w:val="000E3F84"/>
    <w:rsid w:val="000E4212"/>
    <w:rsid w:val="000E471D"/>
    <w:rsid w:val="000E48CD"/>
    <w:rsid w:val="000E4931"/>
    <w:rsid w:val="000E4C9B"/>
    <w:rsid w:val="000E4D01"/>
    <w:rsid w:val="000E5830"/>
    <w:rsid w:val="000E5C4E"/>
    <w:rsid w:val="000E633D"/>
    <w:rsid w:val="000E6586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0BE4"/>
    <w:rsid w:val="000F0D0D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F75"/>
    <w:rsid w:val="000F30B0"/>
    <w:rsid w:val="000F315D"/>
    <w:rsid w:val="000F34C7"/>
    <w:rsid w:val="000F36E9"/>
    <w:rsid w:val="000F3B40"/>
    <w:rsid w:val="000F3FFF"/>
    <w:rsid w:val="000F42EA"/>
    <w:rsid w:val="000F4AAC"/>
    <w:rsid w:val="000F4AD8"/>
    <w:rsid w:val="000F4C1A"/>
    <w:rsid w:val="000F4CAF"/>
    <w:rsid w:val="000F4F44"/>
    <w:rsid w:val="000F4FA9"/>
    <w:rsid w:val="000F50EC"/>
    <w:rsid w:val="000F52FB"/>
    <w:rsid w:val="000F53CB"/>
    <w:rsid w:val="000F5474"/>
    <w:rsid w:val="000F56C7"/>
    <w:rsid w:val="000F5A79"/>
    <w:rsid w:val="000F61C4"/>
    <w:rsid w:val="000F628F"/>
    <w:rsid w:val="000F64E2"/>
    <w:rsid w:val="000F6646"/>
    <w:rsid w:val="000F6881"/>
    <w:rsid w:val="000F6A40"/>
    <w:rsid w:val="000F6C32"/>
    <w:rsid w:val="000F6DB3"/>
    <w:rsid w:val="000F6E58"/>
    <w:rsid w:val="000F77C9"/>
    <w:rsid w:val="000F780C"/>
    <w:rsid w:val="00100097"/>
    <w:rsid w:val="001000E9"/>
    <w:rsid w:val="00100169"/>
    <w:rsid w:val="001001BD"/>
    <w:rsid w:val="001001C4"/>
    <w:rsid w:val="0010067A"/>
    <w:rsid w:val="00100880"/>
    <w:rsid w:val="00100CA1"/>
    <w:rsid w:val="00101436"/>
    <w:rsid w:val="00101489"/>
    <w:rsid w:val="00101513"/>
    <w:rsid w:val="00101A0E"/>
    <w:rsid w:val="00101ACE"/>
    <w:rsid w:val="00101C0F"/>
    <w:rsid w:val="00101D0C"/>
    <w:rsid w:val="00102147"/>
    <w:rsid w:val="001021B6"/>
    <w:rsid w:val="0010291E"/>
    <w:rsid w:val="00102D2E"/>
    <w:rsid w:val="0010309B"/>
    <w:rsid w:val="0010341A"/>
    <w:rsid w:val="00103658"/>
    <w:rsid w:val="0010366C"/>
    <w:rsid w:val="00104058"/>
    <w:rsid w:val="0010405D"/>
    <w:rsid w:val="0010413F"/>
    <w:rsid w:val="00104228"/>
    <w:rsid w:val="00104871"/>
    <w:rsid w:val="00104A80"/>
    <w:rsid w:val="00104C5D"/>
    <w:rsid w:val="001050B7"/>
    <w:rsid w:val="0010521E"/>
    <w:rsid w:val="001052CF"/>
    <w:rsid w:val="0010537A"/>
    <w:rsid w:val="0010543D"/>
    <w:rsid w:val="00105666"/>
    <w:rsid w:val="0010568A"/>
    <w:rsid w:val="00105748"/>
    <w:rsid w:val="00105820"/>
    <w:rsid w:val="0010593E"/>
    <w:rsid w:val="00105CEE"/>
    <w:rsid w:val="00106296"/>
    <w:rsid w:val="0010660E"/>
    <w:rsid w:val="001067DB"/>
    <w:rsid w:val="001067F5"/>
    <w:rsid w:val="001069B2"/>
    <w:rsid w:val="00106A95"/>
    <w:rsid w:val="00106CC3"/>
    <w:rsid w:val="00106E7E"/>
    <w:rsid w:val="001074D1"/>
    <w:rsid w:val="00107600"/>
    <w:rsid w:val="00107915"/>
    <w:rsid w:val="00107C26"/>
    <w:rsid w:val="001102F3"/>
    <w:rsid w:val="001107FE"/>
    <w:rsid w:val="00110F4C"/>
    <w:rsid w:val="00110FBF"/>
    <w:rsid w:val="00111169"/>
    <w:rsid w:val="00111197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602"/>
    <w:rsid w:val="00112B35"/>
    <w:rsid w:val="00112B8F"/>
    <w:rsid w:val="00112D41"/>
    <w:rsid w:val="001131AE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76"/>
    <w:rsid w:val="001147B8"/>
    <w:rsid w:val="00114949"/>
    <w:rsid w:val="00114A39"/>
    <w:rsid w:val="00114E61"/>
    <w:rsid w:val="00114EA7"/>
    <w:rsid w:val="0011536C"/>
    <w:rsid w:val="00115716"/>
    <w:rsid w:val="0011584C"/>
    <w:rsid w:val="001159D0"/>
    <w:rsid w:val="00115D19"/>
    <w:rsid w:val="00115D70"/>
    <w:rsid w:val="00115F76"/>
    <w:rsid w:val="0011677E"/>
    <w:rsid w:val="00116C09"/>
    <w:rsid w:val="00116EBA"/>
    <w:rsid w:val="00116F22"/>
    <w:rsid w:val="00117957"/>
    <w:rsid w:val="00117B90"/>
    <w:rsid w:val="00117EBA"/>
    <w:rsid w:val="0012022B"/>
    <w:rsid w:val="001202A3"/>
    <w:rsid w:val="001203DB"/>
    <w:rsid w:val="0012079F"/>
    <w:rsid w:val="001207F3"/>
    <w:rsid w:val="001209A7"/>
    <w:rsid w:val="00120C4E"/>
    <w:rsid w:val="00120D2A"/>
    <w:rsid w:val="00121897"/>
    <w:rsid w:val="00121AF7"/>
    <w:rsid w:val="00121E20"/>
    <w:rsid w:val="00121FDE"/>
    <w:rsid w:val="00122581"/>
    <w:rsid w:val="00122842"/>
    <w:rsid w:val="00122EB3"/>
    <w:rsid w:val="00123214"/>
    <w:rsid w:val="00123236"/>
    <w:rsid w:val="0012343D"/>
    <w:rsid w:val="0012345C"/>
    <w:rsid w:val="001235C4"/>
    <w:rsid w:val="00123975"/>
    <w:rsid w:val="00123A55"/>
    <w:rsid w:val="00123DED"/>
    <w:rsid w:val="00123EA5"/>
    <w:rsid w:val="00124150"/>
    <w:rsid w:val="001241B0"/>
    <w:rsid w:val="001241F6"/>
    <w:rsid w:val="0012423A"/>
    <w:rsid w:val="0012467D"/>
    <w:rsid w:val="001246EC"/>
    <w:rsid w:val="001249BA"/>
    <w:rsid w:val="001249D7"/>
    <w:rsid w:val="00124B40"/>
    <w:rsid w:val="00124C33"/>
    <w:rsid w:val="00124E10"/>
    <w:rsid w:val="00124F9B"/>
    <w:rsid w:val="00125078"/>
    <w:rsid w:val="00125285"/>
    <w:rsid w:val="001252FE"/>
    <w:rsid w:val="001257E6"/>
    <w:rsid w:val="00125AD7"/>
    <w:rsid w:val="0012613D"/>
    <w:rsid w:val="0012697D"/>
    <w:rsid w:val="00126C38"/>
    <w:rsid w:val="00126C3C"/>
    <w:rsid w:val="0012722E"/>
    <w:rsid w:val="001273B3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B28"/>
    <w:rsid w:val="00132D74"/>
    <w:rsid w:val="00132E7E"/>
    <w:rsid w:val="0013334C"/>
    <w:rsid w:val="0013344F"/>
    <w:rsid w:val="0013359C"/>
    <w:rsid w:val="00133751"/>
    <w:rsid w:val="00133CA0"/>
    <w:rsid w:val="00133EBD"/>
    <w:rsid w:val="00134319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99"/>
    <w:rsid w:val="001414D7"/>
    <w:rsid w:val="001418FE"/>
    <w:rsid w:val="00141907"/>
    <w:rsid w:val="00141E46"/>
    <w:rsid w:val="0014206B"/>
    <w:rsid w:val="00142093"/>
    <w:rsid w:val="001426EA"/>
    <w:rsid w:val="0014297C"/>
    <w:rsid w:val="00142D73"/>
    <w:rsid w:val="00142E42"/>
    <w:rsid w:val="00142F87"/>
    <w:rsid w:val="001433C9"/>
    <w:rsid w:val="00143563"/>
    <w:rsid w:val="0014371C"/>
    <w:rsid w:val="00143818"/>
    <w:rsid w:val="00143932"/>
    <w:rsid w:val="00143E78"/>
    <w:rsid w:val="00143FFE"/>
    <w:rsid w:val="001445AA"/>
    <w:rsid w:val="0014471E"/>
    <w:rsid w:val="0014491B"/>
    <w:rsid w:val="001449F4"/>
    <w:rsid w:val="00144B3F"/>
    <w:rsid w:val="00144E04"/>
    <w:rsid w:val="0014519B"/>
    <w:rsid w:val="0014545B"/>
    <w:rsid w:val="001454C4"/>
    <w:rsid w:val="00145723"/>
    <w:rsid w:val="00146129"/>
    <w:rsid w:val="0014624C"/>
    <w:rsid w:val="00146377"/>
    <w:rsid w:val="0014652F"/>
    <w:rsid w:val="001466F4"/>
    <w:rsid w:val="001468E3"/>
    <w:rsid w:val="00146AFF"/>
    <w:rsid w:val="00146BC8"/>
    <w:rsid w:val="00146D5F"/>
    <w:rsid w:val="00146EDA"/>
    <w:rsid w:val="001472C2"/>
    <w:rsid w:val="001477C4"/>
    <w:rsid w:val="00147CAA"/>
    <w:rsid w:val="00147D65"/>
    <w:rsid w:val="00147D91"/>
    <w:rsid w:val="001506DA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A24"/>
    <w:rsid w:val="00154B50"/>
    <w:rsid w:val="00154E96"/>
    <w:rsid w:val="00155F7A"/>
    <w:rsid w:val="0015625A"/>
    <w:rsid w:val="00156260"/>
    <w:rsid w:val="0015674F"/>
    <w:rsid w:val="0016019C"/>
    <w:rsid w:val="00160674"/>
    <w:rsid w:val="00160786"/>
    <w:rsid w:val="0016079B"/>
    <w:rsid w:val="001618A3"/>
    <w:rsid w:val="0016207A"/>
    <w:rsid w:val="00162166"/>
    <w:rsid w:val="00162262"/>
    <w:rsid w:val="00162BD5"/>
    <w:rsid w:val="00162CF1"/>
    <w:rsid w:val="00162F82"/>
    <w:rsid w:val="001630E4"/>
    <w:rsid w:val="00163306"/>
    <w:rsid w:val="001639BC"/>
    <w:rsid w:val="001639E6"/>
    <w:rsid w:val="00163AFC"/>
    <w:rsid w:val="001645AA"/>
    <w:rsid w:val="00164646"/>
    <w:rsid w:val="001647FA"/>
    <w:rsid w:val="001649D4"/>
    <w:rsid w:val="00164B55"/>
    <w:rsid w:val="00164C22"/>
    <w:rsid w:val="00165137"/>
    <w:rsid w:val="00166305"/>
    <w:rsid w:val="0016634F"/>
    <w:rsid w:val="0016683C"/>
    <w:rsid w:val="001669F9"/>
    <w:rsid w:val="00166B63"/>
    <w:rsid w:val="0016700E"/>
    <w:rsid w:val="0016711A"/>
    <w:rsid w:val="0016764C"/>
    <w:rsid w:val="00167709"/>
    <w:rsid w:val="00167713"/>
    <w:rsid w:val="00167806"/>
    <w:rsid w:val="00170397"/>
    <w:rsid w:val="001704E1"/>
    <w:rsid w:val="001706E4"/>
    <w:rsid w:val="0017078C"/>
    <w:rsid w:val="001708B1"/>
    <w:rsid w:val="001708D0"/>
    <w:rsid w:val="0017100C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7DD"/>
    <w:rsid w:val="00173869"/>
    <w:rsid w:val="001738A5"/>
    <w:rsid w:val="001739E7"/>
    <w:rsid w:val="00173A00"/>
    <w:rsid w:val="00173DB6"/>
    <w:rsid w:val="00174104"/>
    <w:rsid w:val="0017413F"/>
    <w:rsid w:val="0017440C"/>
    <w:rsid w:val="00174653"/>
    <w:rsid w:val="001748CD"/>
    <w:rsid w:val="00174BE4"/>
    <w:rsid w:val="00174DDB"/>
    <w:rsid w:val="00174E20"/>
    <w:rsid w:val="00174EAE"/>
    <w:rsid w:val="00174F2F"/>
    <w:rsid w:val="00175152"/>
    <w:rsid w:val="001752EC"/>
    <w:rsid w:val="001754EE"/>
    <w:rsid w:val="00175B5A"/>
    <w:rsid w:val="00175F2D"/>
    <w:rsid w:val="00176414"/>
    <w:rsid w:val="001764FD"/>
    <w:rsid w:val="0017678E"/>
    <w:rsid w:val="00176F85"/>
    <w:rsid w:val="00177036"/>
    <w:rsid w:val="0017714C"/>
    <w:rsid w:val="0017722E"/>
    <w:rsid w:val="00177711"/>
    <w:rsid w:val="001779DD"/>
    <w:rsid w:val="00177A0D"/>
    <w:rsid w:val="00177D74"/>
    <w:rsid w:val="00177DFF"/>
    <w:rsid w:val="00177EBD"/>
    <w:rsid w:val="00177EF8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649"/>
    <w:rsid w:val="001829B5"/>
    <w:rsid w:val="00182E75"/>
    <w:rsid w:val="00182E85"/>
    <w:rsid w:val="00183620"/>
    <w:rsid w:val="001836DF"/>
    <w:rsid w:val="00183CC6"/>
    <w:rsid w:val="00183D5F"/>
    <w:rsid w:val="00183D8A"/>
    <w:rsid w:val="00183E8B"/>
    <w:rsid w:val="00183F11"/>
    <w:rsid w:val="001840F5"/>
    <w:rsid w:val="00184DAB"/>
    <w:rsid w:val="00184F51"/>
    <w:rsid w:val="00185257"/>
    <w:rsid w:val="00185266"/>
    <w:rsid w:val="00185E59"/>
    <w:rsid w:val="00185E97"/>
    <w:rsid w:val="00185EB7"/>
    <w:rsid w:val="00185F10"/>
    <w:rsid w:val="00186395"/>
    <w:rsid w:val="0018691B"/>
    <w:rsid w:val="00186B2E"/>
    <w:rsid w:val="00186B4D"/>
    <w:rsid w:val="0018767B"/>
    <w:rsid w:val="00187DC9"/>
    <w:rsid w:val="00190307"/>
    <w:rsid w:val="00190731"/>
    <w:rsid w:val="00190740"/>
    <w:rsid w:val="00190927"/>
    <w:rsid w:val="00190BD5"/>
    <w:rsid w:val="00190E8A"/>
    <w:rsid w:val="00191120"/>
    <w:rsid w:val="001912D1"/>
    <w:rsid w:val="00191727"/>
    <w:rsid w:val="00191830"/>
    <w:rsid w:val="00191A2B"/>
    <w:rsid w:val="00191EBF"/>
    <w:rsid w:val="001925E5"/>
    <w:rsid w:val="00192C5D"/>
    <w:rsid w:val="00192CB0"/>
    <w:rsid w:val="00192D98"/>
    <w:rsid w:val="001938EA"/>
    <w:rsid w:val="00193987"/>
    <w:rsid w:val="00193B51"/>
    <w:rsid w:val="001941F8"/>
    <w:rsid w:val="00194465"/>
    <w:rsid w:val="00194A69"/>
    <w:rsid w:val="00194FBD"/>
    <w:rsid w:val="0019573B"/>
    <w:rsid w:val="0019592C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0B2C"/>
    <w:rsid w:val="001A0B49"/>
    <w:rsid w:val="001A0C32"/>
    <w:rsid w:val="001A10FA"/>
    <w:rsid w:val="001A11B9"/>
    <w:rsid w:val="001A19C6"/>
    <w:rsid w:val="001A258A"/>
    <w:rsid w:val="001A2939"/>
    <w:rsid w:val="001A2977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9D2"/>
    <w:rsid w:val="001A4CED"/>
    <w:rsid w:val="001A4EDF"/>
    <w:rsid w:val="001A5174"/>
    <w:rsid w:val="001A54B1"/>
    <w:rsid w:val="001A5A6D"/>
    <w:rsid w:val="001A61A0"/>
    <w:rsid w:val="001A628F"/>
    <w:rsid w:val="001A67E9"/>
    <w:rsid w:val="001A690D"/>
    <w:rsid w:val="001A6AFE"/>
    <w:rsid w:val="001A6D19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A7E0E"/>
    <w:rsid w:val="001B00B2"/>
    <w:rsid w:val="001B0149"/>
    <w:rsid w:val="001B0163"/>
    <w:rsid w:val="001B0180"/>
    <w:rsid w:val="001B0251"/>
    <w:rsid w:val="001B0489"/>
    <w:rsid w:val="001B0F1F"/>
    <w:rsid w:val="001B11B7"/>
    <w:rsid w:val="001B140E"/>
    <w:rsid w:val="001B1522"/>
    <w:rsid w:val="001B1565"/>
    <w:rsid w:val="001B1F17"/>
    <w:rsid w:val="001B1F29"/>
    <w:rsid w:val="001B2085"/>
    <w:rsid w:val="001B20BA"/>
    <w:rsid w:val="001B26EE"/>
    <w:rsid w:val="001B2993"/>
    <w:rsid w:val="001B337E"/>
    <w:rsid w:val="001B33B4"/>
    <w:rsid w:val="001B345B"/>
    <w:rsid w:val="001B3754"/>
    <w:rsid w:val="001B3FD9"/>
    <w:rsid w:val="001B41A6"/>
    <w:rsid w:val="001B446B"/>
    <w:rsid w:val="001B46A1"/>
    <w:rsid w:val="001B5332"/>
    <w:rsid w:val="001B53B3"/>
    <w:rsid w:val="001B54C9"/>
    <w:rsid w:val="001B54E9"/>
    <w:rsid w:val="001B5F67"/>
    <w:rsid w:val="001B62E0"/>
    <w:rsid w:val="001B6488"/>
    <w:rsid w:val="001B6619"/>
    <w:rsid w:val="001B6C77"/>
    <w:rsid w:val="001B70CF"/>
    <w:rsid w:val="001B716B"/>
    <w:rsid w:val="001B73DF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A52"/>
    <w:rsid w:val="001C2E60"/>
    <w:rsid w:val="001C3474"/>
    <w:rsid w:val="001C3DC6"/>
    <w:rsid w:val="001C3EAD"/>
    <w:rsid w:val="001C3EAE"/>
    <w:rsid w:val="001C4141"/>
    <w:rsid w:val="001C4CB4"/>
    <w:rsid w:val="001C4F5F"/>
    <w:rsid w:val="001C518A"/>
    <w:rsid w:val="001C5594"/>
    <w:rsid w:val="001C589B"/>
    <w:rsid w:val="001C58A6"/>
    <w:rsid w:val="001C5A7B"/>
    <w:rsid w:val="001C5D07"/>
    <w:rsid w:val="001C5ED8"/>
    <w:rsid w:val="001C5F88"/>
    <w:rsid w:val="001C619C"/>
    <w:rsid w:val="001C6AA5"/>
    <w:rsid w:val="001C70DA"/>
    <w:rsid w:val="001C70EF"/>
    <w:rsid w:val="001C715F"/>
    <w:rsid w:val="001C7185"/>
    <w:rsid w:val="001C7AB6"/>
    <w:rsid w:val="001C7F47"/>
    <w:rsid w:val="001D006C"/>
    <w:rsid w:val="001D0578"/>
    <w:rsid w:val="001D0593"/>
    <w:rsid w:val="001D1258"/>
    <w:rsid w:val="001D1265"/>
    <w:rsid w:val="001D13B0"/>
    <w:rsid w:val="001D15D4"/>
    <w:rsid w:val="001D19F8"/>
    <w:rsid w:val="001D1CFF"/>
    <w:rsid w:val="001D1FE6"/>
    <w:rsid w:val="001D2B3C"/>
    <w:rsid w:val="001D2B9E"/>
    <w:rsid w:val="001D2BB2"/>
    <w:rsid w:val="001D2C1C"/>
    <w:rsid w:val="001D2E6C"/>
    <w:rsid w:val="001D2ECD"/>
    <w:rsid w:val="001D329E"/>
    <w:rsid w:val="001D34EC"/>
    <w:rsid w:val="001D3C68"/>
    <w:rsid w:val="001D4315"/>
    <w:rsid w:val="001D43C0"/>
    <w:rsid w:val="001D452A"/>
    <w:rsid w:val="001D45B3"/>
    <w:rsid w:val="001D4969"/>
    <w:rsid w:val="001D49CB"/>
    <w:rsid w:val="001D4AF0"/>
    <w:rsid w:val="001D4F24"/>
    <w:rsid w:val="001D506F"/>
    <w:rsid w:val="001D562F"/>
    <w:rsid w:val="001D57BC"/>
    <w:rsid w:val="001D5990"/>
    <w:rsid w:val="001D5C99"/>
    <w:rsid w:val="001D5D97"/>
    <w:rsid w:val="001D5E31"/>
    <w:rsid w:val="001D6433"/>
    <w:rsid w:val="001D6C2F"/>
    <w:rsid w:val="001D6E61"/>
    <w:rsid w:val="001D6F11"/>
    <w:rsid w:val="001D6F30"/>
    <w:rsid w:val="001D7260"/>
    <w:rsid w:val="001D7816"/>
    <w:rsid w:val="001D7B96"/>
    <w:rsid w:val="001D7C07"/>
    <w:rsid w:val="001D7EFB"/>
    <w:rsid w:val="001D7FE2"/>
    <w:rsid w:val="001E0250"/>
    <w:rsid w:val="001E09F4"/>
    <w:rsid w:val="001E0A73"/>
    <w:rsid w:val="001E0F7A"/>
    <w:rsid w:val="001E111F"/>
    <w:rsid w:val="001E1284"/>
    <w:rsid w:val="001E13E0"/>
    <w:rsid w:val="001E1524"/>
    <w:rsid w:val="001E1BFC"/>
    <w:rsid w:val="001E1D3C"/>
    <w:rsid w:val="001E1DDE"/>
    <w:rsid w:val="001E1FD2"/>
    <w:rsid w:val="001E220A"/>
    <w:rsid w:val="001E251E"/>
    <w:rsid w:val="001E266E"/>
    <w:rsid w:val="001E270A"/>
    <w:rsid w:val="001E2B97"/>
    <w:rsid w:val="001E2D1A"/>
    <w:rsid w:val="001E2EEF"/>
    <w:rsid w:val="001E3188"/>
    <w:rsid w:val="001E31D1"/>
    <w:rsid w:val="001E32BE"/>
    <w:rsid w:val="001E36FC"/>
    <w:rsid w:val="001E3A45"/>
    <w:rsid w:val="001E3D0D"/>
    <w:rsid w:val="001E420B"/>
    <w:rsid w:val="001E4262"/>
    <w:rsid w:val="001E4583"/>
    <w:rsid w:val="001E4704"/>
    <w:rsid w:val="001E4841"/>
    <w:rsid w:val="001E4F09"/>
    <w:rsid w:val="001E50CB"/>
    <w:rsid w:val="001E5BB2"/>
    <w:rsid w:val="001E5C43"/>
    <w:rsid w:val="001E5D1F"/>
    <w:rsid w:val="001E6419"/>
    <w:rsid w:val="001E6446"/>
    <w:rsid w:val="001E65E5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E7C56"/>
    <w:rsid w:val="001F0546"/>
    <w:rsid w:val="001F0DDF"/>
    <w:rsid w:val="001F134F"/>
    <w:rsid w:val="001F16FD"/>
    <w:rsid w:val="001F1B1E"/>
    <w:rsid w:val="001F1DC6"/>
    <w:rsid w:val="001F1DFA"/>
    <w:rsid w:val="001F22A9"/>
    <w:rsid w:val="001F2536"/>
    <w:rsid w:val="001F26BB"/>
    <w:rsid w:val="001F26E9"/>
    <w:rsid w:val="001F2AC8"/>
    <w:rsid w:val="001F2DB3"/>
    <w:rsid w:val="001F2E08"/>
    <w:rsid w:val="001F330A"/>
    <w:rsid w:val="001F37ED"/>
    <w:rsid w:val="001F39AB"/>
    <w:rsid w:val="001F3E95"/>
    <w:rsid w:val="001F45E8"/>
    <w:rsid w:val="001F4AE1"/>
    <w:rsid w:val="001F4E57"/>
    <w:rsid w:val="001F53A2"/>
    <w:rsid w:val="001F5AF6"/>
    <w:rsid w:val="001F5C95"/>
    <w:rsid w:val="001F5C9E"/>
    <w:rsid w:val="001F5DD5"/>
    <w:rsid w:val="001F5E73"/>
    <w:rsid w:val="001F5EB2"/>
    <w:rsid w:val="001F5EB7"/>
    <w:rsid w:val="001F5ED8"/>
    <w:rsid w:val="001F5F10"/>
    <w:rsid w:val="001F6192"/>
    <w:rsid w:val="001F623C"/>
    <w:rsid w:val="001F6408"/>
    <w:rsid w:val="001F644E"/>
    <w:rsid w:val="001F697C"/>
    <w:rsid w:val="001F6E45"/>
    <w:rsid w:val="001F7259"/>
    <w:rsid w:val="001F7317"/>
    <w:rsid w:val="001F764F"/>
    <w:rsid w:val="001F76DF"/>
    <w:rsid w:val="001F798D"/>
    <w:rsid w:val="001F7DD6"/>
    <w:rsid w:val="001F7EBD"/>
    <w:rsid w:val="001F7FCF"/>
    <w:rsid w:val="0020001D"/>
    <w:rsid w:val="002000F2"/>
    <w:rsid w:val="002000FC"/>
    <w:rsid w:val="0020020C"/>
    <w:rsid w:val="0020072B"/>
    <w:rsid w:val="00200A92"/>
    <w:rsid w:val="00200BF9"/>
    <w:rsid w:val="002018D7"/>
    <w:rsid w:val="00201C7E"/>
    <w:rsid w:val="00201D85"/>
    <w:rsid w:val="00201E31"/>
    <w:rsid w:val="00202201"/>
    <w:rsid w:val="002029C7"/>
    <w:rsid w:val="00202B8E"/>
    <w:rsid w:val="00202D2E"/>
    <w:rsid w:val="00203159"/>
    <w:rsid w:val="0020359C"/>
    <w:rsid w:val="00203A6E"/>
    <w:rsid w:val="00203F00"/>
    <w:rsid w:val="00203F5C"/>
    <w:rsid w:val="002044BD"/>
    <w:rsid w:val="00204645"/>
    <w:rsid w:val="002047DE"/>
    <w:rsid w:val="00204843"/>
    <w:rsid w:val="00204A5A"/>
    <w:rsid w:val="00204C12"/>
    <w:rsid w:val="00204E54"/>
    <w:rsid w:val="00205218"/>
    <w:rsid w:val="00205635"/>
    <w:rsid w:val="002058DC"/>
    <w:rsid w:val="002058E7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07F77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30"/>
    <w:rsid w:val="00211042"/>
    <w:rsid w:val="00211144"/>
    <w:rsid w:val="002112D5"/>
    <w:rsid w:val="00211345"/>
    <w:rsid w:val="00211390"/>
    <w:rsid w:val="002114FA"/>
    <w:rsid w:val="00211D31"/>
    <w:rsid w:val="00211DD9"/>
    <w:rsid w:val="002120C7"/>
    <w:rsid w:val="00212519"/>
    <w:rsid w:val="002125B4"/>
    <w:rsid w:val="00212611"/>
    <w:rsid w:val="00212622"/>
    <w:rsid w:val="00212816"/>
    <w:rsid w:val="00212D30"/>
    <w:rsid w:val="002130BD"/>
    <w:rsid w:val="0021356F"/>
    <w:rsid w:val="0021383E"/>
    <w:rsid w:val="00213851"/>
    <w:rsid w:val="002139D3"/>
    <w:rsid w:val="00213F38"/>
    <w:rsid w:val="002140D1"/>
    <w:rsid w:val="002145A2"/>
    <w:rsid w:val="00214668"/>
    <w:rsid w:val="00214E0D"/>
    <w:rsid w:val="0021500F"/>
    <w:rsid w:val="0021586D"/>
    <w:rsid w:val="00215F2C"/>
    <w:rsid w:val="0021612A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06"/>
    <w:rsid w:val="00217A6C"/>
    <w:rsid w:val="00217A8F"/>
    <w:rsid w:val="00217AC2"/>
    <w:rsid w:val="00217CE8"/>
    <w:rsid w:val="002202EC"/>
    <w:rsid w:val="0022039A"/>
    <w:rsid w:val="002204ED"/>
    <w:rsid w:val="002208AA"/>
    <w:rsid w:val="00220AA0"/>
    <w:rsid w:val="00220E92"/>
    <w:rsid w:val="002211A0"/>
    <w:rsid w:val="002211DD"/>
    <w:rsid w:val="0022135D"/>
    <w:rsid w:val="00221812"/>
    <w:rsid w:val="002222A4"/>
    <w:rsid w:val="0022230B"/>
    <w:rsid w:val="002226DC"/>
    <w:rsid w:val="0022337A"/>
    <w:rsid w:val="00223737"/>
    <w:rsid w:val="00223833"/>
    <w:rsid w:val="00223ACD"/>
    <w:rsid w:val="00223ADC"/>
    <w:rsid w:val="00223AFF"/>
    <w:rsid w:val="00223F34"/>
    <w:rsid w:val="002241C9"/>
    <w:rsid w:val="00224575"/>
    <w:rsid w:val="00224A9B"/>
    <w:rsid w:val="00224AF9"/>
    <w:rsid w:val="00224C25"/>
    <w:rsid w:val="0022514C"/>
    <w:rsid w:val="00225398"/>
    <w:rsid w:val="002255DD"/>
    <w:rsid w:val="00225EFC"/>
    <w:rsid w:val="00225FAF"/>
    <w:rsid w:val="002262FD"/>
    <w:rsid w:val="0022657F"/>
    <w:rsid w:val="002269A7"/>
    <w:rsid w:val="00226BD3"/>
    <w:rsid w:val="00226F21"/>
    <w:rsid w:val="00226FB3"/>
    <w:rsid w:val="0022735A"/>
    <w:rsid w:val="002275A8"/>
    <w:rsid w:val="00227873"/>
    <w:rsid w:val="002279D2"/>
    <w:rsid w:val="00227A3E"/>
    <w:rsid w:val="00227F9E"/>
    <w:rsid w:val="00230040"/>
    <w:rsid w:val="002300AF"/>
    <w:rsid w:val="002300E1"/>
    <w:rsid w:val="002305EF"/>
    <w:rsid w:val="002306C3"/>
    <w:rsid w:val="00230944"/>
    <w:rsid w:val="00230AD3"/>
    <w:rsid w:val="00230BB1"/>
    <w:rsid w:val="0023101D"/>
    <w:rsid w:val="00231234"/>
    <w:rsid w:val="00231348"/>
    <w:rsid w:val="002314EE"/>
    <w:rsid w:val="00231740"/>
    <w:rsid w:val="00231741"/>
    <w:rsid w:val="00231929"/>
    <w:rsid w:val="00231C09"/>
    <w:rsid w:val="00231D67"/>
    <w:rsid w:val="00232191"/>
    <w:rsid w:val="002327C7"/>
    <w:rsid w:val="00232E9D"/>
    <w:rsid w:val="00232ED9"/>
    <w:rsid w:val="002334A1"/>
    <w:rsid w:val="002336F1"/>
    <w:rsid w:val="0023386C"/>
    <w:rsid w:val="00233B04"/>
    <w:rsid w:val="00234112"/>
    <w:rsid w:val="002341CB"/>
    <w:rsid w:val="002344C8"/>
    <w:rsid w:val="002344CB"/>
    <w:rsid w:val="00234786"/>
    <w:rsid w:val="002349C5"/>
    <w:rsid w:val="00234B63"/>
    <w:rsid w:val="00235581"/>
    <w:rsid w:val="00235698"/>
    <w:rsid w:val="00235724"/>
    <w:rsid w:val="0023598D"/>
    <w:rsid w:val="002361D3"/>
    <w:rsid w:val="00236EB2"/>
    <w:rsid w:val="00236F04"/>
    <w:rsid w:val="00236F55"/>
    <w:rsid w:val="00236F71"/>
    <w:rsid w:val="0023729A"/>
    <w:rsid w:val="002373FC"/>
    <w:rsid w:val="0023768D"/>
    <w:rsid w:val="0023776F"/>
    <w:rsid w:val="00237A90"/>
    <w:rsid w:val="00237B76"/>
    <w:rsid w:val="00237C6F"/>
    <w:rsid w:val="00237D22"/>
    <w:rsid w:val="00240B75"/>
    <w:rsid w:val="00240B7D"/>
    <w:rsid w:val="00240F76"/>
    <w:rsid w:val="00240FA9"/>
    <w:rsid w:val="0024103F"/>
    <w:rsid w:val="00241C7B"/>
    <w:rsid w:val="002421F2"/>
    <w:rsid w:val="0024224E"/>
    <w:rsid w:val="00242B2A"/>
    <w:rsid w:val="00242CAE"/>
    <w:rsid w:val="00243ACD"/>
    <w:rsid w:val="00243CE4"/>
    <w:rsid w:val="00243DCC"/>
    <w:rsid w:val="00243FBA"/>
    <w:rsid w:val="002443C2"/>
    <w:rsid w:val="002444E3"/>
    <w:rsid w:val="00244606"/>
    <w:rsid w:val="00244924"/>
    <w:rsid w:val="00244D4C"/>
    <w:rsid w:val="00245492"/>
    <w:rsid w:val="00245A41"/>
    <w:rsid w:val="00245A4B"/>
    <w:rsid w:val="00245B70"/>
    <w:rsid w:val="00245D7D"/>
    <w:rsid w:val="00245E39"/>
    <w:rsid w:val="00245FBA"/>
    <w:rsid w:val="002460CB"/>
    <w:rsid w:val="0024656A"/>
    <w:rsid w:val="00246C52"/>
    <w:rsid w:val="00246EB6"/>
    <w:rsid w:val="002471AB"/>
    <w:rsid w:val="00247838"/>
    <w:rsid w:val="0024785A"/>
    <w:rsid w:val="00247B6E"/>
    <w:rsid w:val="00247BE2"/>
    <w:rsid w:val="00247BF0"/>
    <w:rsid w:val="00247C82"/>
    <w:rsid w:val="00247D8E"/>
    <w:rsid w:val="00247DD1"/>
    <w:rsid w:val="00250D9C"/>
    <w:rsid w:val="00251117"/>
    <w:rsid w:val="002512A9"/>
    <w:rsid w:val="0025158B"/>
    <w:rsid w:val="0025169E"/>
    <w:rsid w:val="002517A0"/>
    <w:rsid w:val="00251929"/>
    <w:rsid w:val="0025192E"/>
    <w:rsid w:val="00251F5E"/>
    <w:rsid w:val="00252052"/>
    <w:rsid w:val="002521CC"/>
    <w:rsid w:val="00252221"/>
    <w:rsid w:val="002522FF"/>
    <w:rsid w:val="0025245E"/>
    <w:rsid w:val="002525BE"/>
    <w:rsid w:val="00252F16"/>
    <w:rsid w:val="002530CC"/>
    <w:rsid w:val="002530D6"/>
    <w:rsid w:val="002530D9"/>
    <w:rsid w:val="0025325D"/>
    <w:rsid w:val="002533FF"/>
    <w:rsid w:val="00253400"/>
    <w:rsid w:val="0025360F"/>
    <w:rsid w:val="002537F5"/>
    <w:rsid w:val="00253A89"/>
    <w:rsid w:val="00253D64"/>
    <w:rsid w:val="00254616"/>
    <w:rsid w:val="00254BF6"/>
    <w:rsid w:val="00254CC7"/>
    <w:rsid w:val="00255315"/>
    <w:rsid w:val="0025587F"/>
    <w:rsid w:val="00255C71"/>
    <w:rsid w:val="00255D3A"/>
    <w:rsid w:val="00255EBA"/>
    <w:rsid w:val="00256363"/>
    <w:rsid w:val="0025648C"/>
    <w:rsid w:val="00256F02"/>
    <w:rsid w:val="002571C8"/>
    <w:rsid w:val="002572F1"/>
    <w:rsid w:val="00257500"/>
    <w:rsid w:val="00257564"/>
    <w:rsid w:val="002578EC"/>
    <w:rsid w:val="00257A62"/>
    <w:rsid w:val="00257D75"/>
    <w:rsid w:val="00260156"/>
    <w:rsid w:val="0026075E"/>
    <w:rsid w:val="00260B83"/>
    <w:rsid w:val="00260FAD"/>
    <w:rsid w:val="002612A1"/>
    <w:rsid w:val="0026149C"/>
    <w:rsid w:val="00261612"/>
    <w:rsid w:val="0026179E"/>
    <w:rsid w:val="00261D05"/>
    <w:rsid w:val="002623AC"/>
    <w:rsid w:val="00262793"/>
    <w:rsid w:val="00262979"/>
    <w:rsid w:val="00262CEB"/>
    <w:rsid w:val="00262E69"/>
    <w:rsid w:val="00263038"/>
    <w:rsid w:val="0026348B"/>
    <w:rsid w:val="00263A6B"/>
    <w:rsid w:val="00263B02"/>
    <w:rsid w:val="00263DD9"/>
    <w:rsid w:val="00263F00"/>
    <w:rsid w:val="00264110"/>
    <w:rsid w:val="002643C7"/>
    <w:rsid w:val="0026455A"/>
    <w:rsid w:val="0026468A"/>
    <w:rsid w:val="00264B3A"/>
    <w:rsid w:val="00264C28"/>
    <w:rsid w:val="0026509A"/>
    <w:rsid w:val="002651FC"/>
    <w:rsid w:val="0026554D"/>
    <w:rsid w:val="00265701"/>
    <w:rsid w:val="00265E9A"/>
    <w:rsid w:val="00266210"/>
    <w:rsid w:val="00266345"/>
    <w:rsid w:val="002663D6"/>
    <w:rsid w:val="002664D0"/>
    <w:rsid w:val="00266576"/>
    <w:rsid w:val="00266A94"/>
    <w:rsid w:val="0026716C"/>
    <w:rsid w:val="00267825"/>
    <w:rsid w:val="00267CFE"/>
    <w:rsid w:val="00267EF5"/>
    <w:rsid w:val="00267F2C"/>
    <w:rsid w:val="00267F60"/>
    <w:rsid w:val="00270621"/>
    <w:rsid w:val="00270C63"/>
    <w:rsid w:val="00270C98"/>
    <w:rsid w:val="00270E57"/>
    <w:rsid w:val="00270F4A"/>
    <w:rsid w:val="00271251"/>
    <w:rsid w:val="00271736"/>
    <w:rsid w:val="00271738"/>
    <w:rsid w:val="0027193C"/>
    <w:rsid w:val="00271B1E"/>
    <w:rsid w:val="00271EEF"/>
    <w:rsid w:val="002723A3"/>
    <w:rsid w:val="0027242C"/>
    <w:rsid w:val="00272474"/>
    <w:rsid w:val="002726EE"/>
    <w:rsid w:val="00272C29"/>
    <w:rsid w:val="00272D06"/>
    <w:rsid w:val="00272FEB"/>
    <w:rsid w:val="0027309D"/>
    <w:rsid w:val="0027318B"/>
    <w:rsid w:val="0027324C"/>
    <w:rsid w:val="002732F9"/>
    <w:rsid w:val="002738C9"/>
    <w:rsid w:val="00273B2D"/>
    <w:rsid w:val="00273CC9"/>
    <w:rsid w:val="00273CFB"/>
    <w:rsid w:val="00273F66"/>
    <w:rsid w:val="00274125"/>
    <w:rsid w:val="00274717"/>
    <w:rsid w:val="0027478F"/>
    <w:rsid w:val="00274BED"/>
    <w:rsid w:val="00274D08"/>
    <w:rsid w:val="00274D79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405"/>
    <w:rsid w:val="0027740D"/>
    <w:rsid w:val="00277D7D"/>
    <w:rsid w:val="00277E66"/>
    <w:rsid w:val="002801E2"/>
    <w:rsid w:val="0028052D"/>
    <w:rsid w:val="00280684"/>
    <w:rsid w:val="0028073A"/>
    <w:rsid w:val="00280851"/>
    <w:rsid w:val="00280960"/>
    <w:rsid w:val="00280D06"/>
    <w:rsid w:val="002813DE"/>
    <w:rsid w:val="002815F9"/>
    <w:rsid w:val="002817B4"/>
    <w:rsid w:val="002825CE"/>
    <w:rsid w:val="002826D0"/>
    <w:rsid w:val="00282917"/>
    <w:rsid w:val="002829E8"/>
    <w:rsid w:val="00283181"/>
    <w:rsid w:val="00283186"/>
    <w:rsid w:val="002835A5"/>
    <w:rsid w:val="002836DC"/>
    <w:rsid w:val="002837E0"/>
    <w:rsid w:val="00283B90"/>
    <w:rsid w:val="00283D6B"/>
    <w:rsid w:val="0028403B"/>
    <w:rsid w:val="002842CE"/>
    <w:rsid w:val="00284E7F"/>
    <w:rsid w:val="00284EAF"/>
    <w:rsid w:val="0028527A"/>
    <w:rsid w:val="002852CD"/>
    <w:rsid w:val="0028551D"/>
    <w:rsid w:val="00285520"/>
    <w:rsid w:val="00285894"/>
    <w:rsid w:val="00285E28"/>
    <w:rsid w:val="00286487"/>
    <w:rsid w:val="00286631"/>
    <w:rsid w:val="00286736"/>
    <w:rsid w:val="00286B14"/>
    <w:rsid w:val="00286E33"/>
    <w:rsid w:val="00286F76"/>
    <w:rsid w:val="00286F83"/>
    <w:rsid w:val="00287376"/>
    <w:rsid w:val="002877DE"/>
    <w:rsid w:val="00287C28"/>
    <w:rsid w:val="00290254"/>
    <w:rsid w:val="00290701"/>
    <w:rsid w:val="0029178F"/>
    <w:rsid w:val="00291B01"/>
    <w:rsid w:val="00292B70"/>
    <w:rsid w:val="00292CBD"/>
    <w:rsid w:val="002931A0"/>
    <w:rsid w:val="00293504"/>
    <w:rsid w:val="00293559"/>
    <w:rsid w:val="00294388"/>
    <w:rsid w:val="002943A4"/>
    <w:rsid w:val="002944CA"/>
    <w:rsid w:val="00294722"/>
    <w:rsid w:val="0029491A"/>
    <w:rsid w:val="0029495B"/>
    <w:rsid w:val="00294A60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C50"/>
    <w:rsid w:val="00296FD8"/>
    <w:rsid w:val="002971CA"/>
    <w:rsid w:val="0029743A"/>
    <w:rsid w:val="00297499"/>
    <w:rsid w:val="002974AA"/>
    <w:rsid w:val="002976A3"/>
    <w:rsid w:val="00297F46"/>
    <w:rsid w:val="002A049B"/>
    <w:rsid w:val="002A0581"/>
    <w:rsid w:val="002A05EF"/>
    <w:rsid w:val="002A0724"/>
    <w:rsid w:val="002A145D"/>
    <w:rsid w:val="002A1737"/>
    <w:rsid w:val="002A1A57"/>
    <w:rsid w:val="002A1DA1"/>
    <w:rsid w:val="002A205B"/>
    <w:rsid w:val="002A20AA"/>
    <w:rsid w:val="002A22F3"/>
    <w:rsid w:val="002A24F5"/>
    <w:rsid w:val="002A2B35"/>
    <w:rsid w:val="002A2DB7"/>
    <w:rsid w:val="002A2FE5"/>
    <w:rsid w:val="002A30CB"/>
    <w:rsid w:val="002A31FF"/>
    <w:rsid w:val="002A3668"/>
    <w:rsid w:val="002A3771"/>
    <w:rsid w:val="002A3AF0"/>
    <w:rsid w:val="002A3B12"/>
    <w:rsid w:val="002A3CF2"/>
    <w:rsid w:val="002A4102"/>
    <w:rsid w:val="002A4528"/>
    <w:rsid w:val="002A4918"/>
    <w:rsid w:val="002A49CA"/>
    <w:rsid w:val="002A4E20"/>
    <w:rsid w:val="002A4EFE"/>
    <w:rsid w:val="002A523D"/>
    <w:rsid w:val="002A53BC"/>
    <w:rsid w:val="002A5488"/>
    <w:rsid w:val="002A5F1E"/>
    <w:rsid w:val="002A5FC1"/>
    <w:rsid w:val="002A60B6"/>
    <w:rsid w:val="002A68D9"/>
    <w:rsid w:val="002A6D68"/>
    <w:rsid w:val="002A732C"/>
    <w:rsid w:val="002A7635"/>
    <w:rsid w:val="002A77C7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B67"/>
    <w:rsid w:val="002B2C92"/>
    <w:rsid w:val="002B2F85"/>
    <w:rsid w:val="002B3081"/>
    <w:rsid w:val="002B318B"/>
    <w:rsid w:val="002B31B6"/>
    <w:rsid w:val="002B32BC"/>
    <w:rsid w:val="002B340B"/>
    <w:rsid w:val="002B34AE"/>
    <w:rsid w:val="002B3D14"/>
    <w:rsid w:val="002B3D90"/>
    <w:rsid w:val="002B4157"/>
    <w:rsid w:val="002B44E1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B7AEF"/>
    <w:rsid w:val="002B7C34"/>
    <w:rsid w:val="002C00DD"/>
    <w:rsid w:val="002C020D"/>
    <w:rsid w:val="002C04C2"/>
    <w:rsid w:val="002C0818"/>
    <w:rsid w:val="002C0DD0"/>
    <w:rsid w:val="002C0E0A"/>
    <w:rsid w:val="002C1C49"/>
    <w:rsid w:val="002C1DF1"/>
    <w:rsid w:val="002C1F21"/>
    <w:rsid w:val="002C203A"/>
    <w:rsid w:val="002C25D8"/>
    <w:rsid w:val="002C26B0"/>
    <w:rsid w:val="002C27F3"/>
    <w:rsid w:val="002C29D0"/>
    <w:rsid w:val="002C2A46"/>
    <w:rsid w:val="002C2B0B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7E2"/>
    <w:rsid w:val="002C4FAC"/>
    <w:rsid w:val="002C545A"/>
    <w:rsid w:val="002C5533"/>
    <w:rsid w:val="002C5620"/>
    <w:rsid w:val="002C5A6B"/>
    <w:rsid w:val="002C5DAF"/>
    <w:rsid w:val="002C61E0"/>
    <w:rsid w:val="002C6B98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22A"/>
    <w:rsid w:val="002D1371"/>
    <w:rsid w:val="002D13B7"/>
    <w:rsid w:val="002D13DF"/>
    <w:rsid w:val="002D15C0"/>
    <w:rsid w:val="002D165D"/>
    <w:rsid w:val="002D198C"/>
    <w:rsid w:val="002D1D76"/>
    <w:rsid w:val="002D2057"/>
    <w:rsid w:val="002D20F7"/>
    <w:rsid w:val="002D2B4E"/>
    <w:rsid w:val="002D35C8"/>
    <w:rsid w:val="002D3968"/>
    <w:rsid w:val="002D425A"/>
    <w:rsid w:val="002D4322"/>
    <w:rsid w:val="002D46DB"/>
    <w:rsid w:val="002D4A54"/>
    <w:rsid w:val="002D4C64"/>
    <w:rsid w:val="002D4E37"/>
    <w:rsid w:val="002D5016"/>
    <w:rsid w:val="002D52E0"/>
    <w:rsid w:val="002D5DEA"/>
    <w:rsid w:val="002D60B9"/>
    <w:rsid w:val="002D6127"/>
    <w:rsid w:val="002D620D"/>
    <w:rsid w:val="002D68C3"/>
    <w:rsid w:val="002D69CF"/>
    <w:rsid w:val="002D6C45"/>
    <w:rsid w:val="002D6C69"/>
    <w:rsid w:val="002D745A"/>
    <w:rsid w:val="002D772F"/>
    <w:rsid w:val="002E018E"/>
    <w:rsid w:val="002E04F0"/>
    <w:rsid w:val="002E05BD"/>
    <w:rsid w:val="002E0864"/>
    <w:rsid w:val="002E0A48"/>
    <w:rsid w:val="002E0E94"/>
    <w:rsid w:val="002E16BC"/>
    <w:rsid w:val="002E17AF"/>
    <w:rsid w:val="002E1941"/>
    <w:rsid w:val="002E21D5"/>
    <w:rsid w:val="002E251B"/>
    <w:rsid w:val="002E28D5"/>
    <w:rsid w:val="002E2923"/>
    <w:rsid w:val="002E2A53"/>
    <w:rsid w:val="002E2A76"/>
    <w:rsid w:val="002E306D"/>
    <w:rsid w:val="002E3202"/>
    <w:rsid w:val="002E3624"/>
    <w:rsid w:val="002E3653"/>
    <w:rsid w:val="002E36AE"/>
    <w:rsid w:val="002E38B7"/>
    <w:rsid w:val="002E3A70"/>
    <w:rsid w:val="002E43BA"/>
    <w:rsid w:val="002E4DC0"/>
    <w:rsid w:val="002E4F10"/>
    <w:rsid w:val="002E508D"/>
    <w:rsid w:val="002E5290"/>
    <w:rsid w:val="002E58E1"/>
    <w:rsid w:val="002E5BDD"/>
    <w:rsid w:val="002E5C56"/>
    <w:rsid w:val="002E679D"/>
    <w:rsid w:val="002E6994"/>
    <w:rsid w:val="002E6AE5"/>
    <w:rsid w:val="002E7321"/>
    <w:rsid w:val="002E7894"/>
    <w:rsid w:val="002E7F49"/>
    <w:rsid w:val="002E7FA9"/>
    <w:rsid w:val="002F0045"/>
    <w:rsid w:val="002F00F0"/>
    <w:rsid w:val="002F025B"/>
    <w:rsid w:val="002F03ED"/>
    <w:rsid w:val="002F067E"/>
    <w:rsid w:val="002F0684"/>
    <w:rsid w:val="002F091C"/>
    <w:rsid w:val="002F0A7C"/>
    <w:rsid w:val="002F0ADB"/>
    <w:rsid w:val="002F0D24"/>
    <w:rsid w:val="002F1246"/>
    <w:rsid w:val="002F1B45"/>
    <w:rsid w:val="002F2AE0"/>
    <w:rsid w:val="002F2C3D"/>
    <w:rsid w:val="002F363D"/>
    <w:rsid w:val="002F3F16"/>
    <w:rsid w:val="002F413F"/>
    <w:rsid w:val="002F44AD"/>
    <w:rsid w:val="002F45D3"/>
    <w:rsid w:val="002F4934"/>
    <w:rsid w:val="002F4A52"/>
    <w:rsid w:val="002F4CF5"/>
    <w:rsid w:val="002F4DB0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0B"/>
    <w:rsid w:val="002F68BF"/>
    <w:rsid w:val="002F6941"/>
    <w:rsid w:val="002F6BDA"/>
    <w:rsid w:val="002F6E26"/>
    <w:rsid w:val="002F6EA2"/>
    <w:rsid w:val="002F7472"/>
    <w:rsid w:val="002F77A7"/>
    <w:rsid w:val="002F7B6D"/>
    <w:rsid w:val="002F7D48"/>
    <w:rsid w:val="002F7EC5"/>
    <w:rsid w:val="00300137"/>
    <w:rsid w:val="003003AD"/>
    <w:rsid w:val="003004CC"/>
    <w:rsid w:val="003004DC"/>
    <w:rsid w:val="00300FEC"/>
    <w:rsid w:val="003011C0"/>
    <w:rsid w:val="003016FB"/>
    <w:rsid w:val="00301EE4"/>
    <w:rsid w:val="003024AF"/>
    <w:rsid w:val="003024DE"/>
    <w:rsid w:val="00302701"/>
    <w:rsid w:val="00302734"/>
    <w:rsid w:val="00302739"/>
    <w:rsid w:val="00302AB4"/>
    <w:rsid w:val="00302D52"/>
    <w:rsid w:val="0030327E"/>
    <w:rsid w:val="0030361B"/>
    <w:rsid w:val="00303634"/>
    <w:rsid w:val="00303AEE"/>
    <w:rsid w:val="00303D16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6FB7"/>
    <w:rsid w:val="00307A18"/>
    <w:rsid w:val="00307B27"/>
    <w:rsid w:val="00307CFD"/>
    <w:rsid w:val="00307F28"/>
    <w:rsid w:val="00310148"/>
    <w:rsid w:val="003101DC"/>
    <w:rsid w:val="0031035A"/>
    <w:rsid w:val="00310CC6"/>
    <w:rsid w:val="00310D32"/>
    <w:rsid w:val="00310D9C"/>
    <w:rsid w:val="003111DA"/>
    <w:rsid w:val="00311642"/>
    <w:rsid w:val="00311761"/>
    <w:rsid w:val="0031186A"/>
    <w:rsid w:val="00311941"/>
    <w:rsid w:val="00311AFC"/>
    <w:rsid w:val="00311BFF"/>
    <w:rsid w:val="003121B8"/>
    <w:rsid w:val="00312756"/>
    <w:rsid w:val="00312F1B"/>
    <w:rsid w:val="0031374A"/>
    <w:rsid w:val="003137A0"/>
    <w:rsid w:val="003137ED"/>
    <w:rsid w:val="00313C4F"/>
    <w:rsid w:val="003141C2"/>
    <w:rsid w:val="00314629"/>
    <w:rsid w:val="00314740"/>
    <w:rsid w:val="00314914"/>
    <w:rsid w:val="00314F2B"/>
    <w:rsid w:val="0031518B"/>
    <w:rsid w:val="003155CE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4FD"/>
    <w:rsid w:val="00317884"/>
    <w:rsid w:val="00317A42"/>
    <w:rsid w:val="003200D5"/>
    <w:rsid w:val="003203D6"/>
    <w:rsid w:val="00320B1B"/>
    <w:rsid w:val="0032172E"/>
    <w:rsid w:val="00321822"/>
    <w:rsid w:val="003218EA"/>
    <w:rsid w:val="00321B02"/>
    <w:rsid w:val="00321D74"/>
    <w:rsid w:val="003222E4"/>
    <w:rsid w:val="003224D4"/>
    <w:rsid w:val="00322A6A"/>
    <w:rsid w:val="00322BC3"/>
    <w:rsid w:val="00322E3B"/>
    <w:rsid w:val="00323325"/>
    <w:rsid w:val="00323AA4"/>
    <w:rsid w:val="00323FAD"/>
    <w:rsid w:val="003240EB"/>
    <w:rsid w:val="00324636"/>
    <w:rsid w:val="00324731"/>
    <w:rsid w:val="003249F8"/>
    <w:rsid w:val="00324B95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017"/>
    <w:rsid w:val="00330533"/>
    <w:rsid w:val="003308C4"/>
    <w:rsid w:val="00330990"/>
    <w:rsid w:val="00330C30"/>
    <w:rsid w:val="00330DE8"/>
    <w:rsid w:val="00331BCC"/>
    <w:rsid w:val="00332158"/>
    <w:rsid w:val="003321C3"/>
    <w:rsid w:val="0033265F"/>
    <w:rsid w:val="00332962"/>
    <w:rsid w:val="00332A33"/>
    <w:rsid w:val="00332B7D"/>
    <w:rsid w:val="0033392F"/>
    <w:rsid w:val="003349CA"/>
    <w:rsid w:val="00334CE0"/>
    <w:rsid w:val="00334D71"/>
    <w:rsid w:val="00335250"/>
    <w:rsid w:val="00335426"/>
    <w:rsid w:val="0033578A"/>
    <w:rsid w:val="0033592C"/>
    <w:rsid w:val="00335BAA"/>
    <w:rsid w:val="00335BAB"/>
    <w:rsid w:val="00335DDE"/>
    <w:rsid w:val="00335E2A"/>
    <w:rsid w:val="00336117"/>
    <w:rsid w:val="00336225"/>
    <w:rsid w:val="00336760"/>
    <w:rsid w:val="00336780"/>
    <w:rsid w:val="003367C5"/>
    <w:rsid w:val="003370D3"/>
    <w:rsid w:val="00337C71"/>
    <w:rsid w:val="00340D3C"/>
    <w:rsid w:val="00340E16"/>
    <w:rsid w:val="00340E58"/>
    <w:rsid w:val="00341087"/>
    <w:rsid w:val="0034119A"/>
    <w:rsid w:val="00341545"/>
    <w:rsid w:val="00341CDF"/>
    <w:rsid w:val="0034231E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10E"/>
    <w:rsid w:val="0034413E"/>
    <w:rsid w:val="003444C9"/>
    <w:rsid w:val="00344725"/>
    <w:rsid w:val="00344800"/>
    <w:rsid w:val="00344898"/>
    <w:rsid w:val="00344C47"/>
    <w:rsid w:val="0034511B"/>
    <w:rsid w:val="00345134"/>
    <w:rsid w:val="0034563B"/>
    <w:rsid w:val="00345678"/>
    <w:rsid w:val="00346821"/>
    <w:rsid w:val="00346906"/>
    <w:rsid w:val="00346EA4"/>
    <w:rsid w:val="003471DC"/>
    <w:rsid w:val="0034745C"/>
    <w:rsid w:val="00347655"/>
    <w:rsid w:val="00347A3F"/>
    <w:rsid w:val="00347F2E"/>
    <w:rsid w:val="00347F79"/>
    <w:rsid w:val="0035025F"/>
    <w:rsid w:val="003503F4"/>
    <w:rsid w:val="0035041A"/>
    <w:rsid w:val="003505AD"/>
    <w:rsid w:val="00350631"/>
    <w:rsid w:val="00350757"/>
    <w:rsid w:val="00350F72"/>
    <w:rsid w:val="00351183"/>
    <w:rsid w:val="00351486"/>
    <w:rsid w:val="0035180B"/>
    <w:rsid w:val="00351C6B"/>
    <w:rsid w:val="00351C98"/>
    <w:rsid w:val="00351E81"/>
    <w:rsid w:val="0035216E"/>
    <w:rsid w:val="003523BC"/>
    <w:rsid w:val="00352431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800"/>
    <w:rsid w:val="003539B2"/>
    <w:rsid w:val="00353B92"/>
    <w:rsid w:val="00353DC5"/>
    <w:rsid w:val="00353F9F"/>
    <w:rsid w:val="0035406F"/>
    <w:rsid w:val="0035414B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B21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BEA"/>
    <w:rsid w:val="00360C8F"/>
    <w:rsid w:val="00360E73"/>
    <w:rsid w:val="003617B5"/>
    <w:rsid w:val="0036185C"/>
    <w:rsid w:val="00361B3C"/>
    <w:rsid w:val="00361C91"/>
    <w:rsid w:val="00361D08"/>
    <w:rsid w:val="00361EC9"/>
    <w:rsid w:val="0036262C"/>
    <w:rsid w:val="00362691"/>
    <w:rsid w:val="00362C5A"/>
    <w:rsid w:val="00363D68"/>
    <w:rsid w:val="00363E00"/>
    <w:rsid w:val="00363E9E"/>
    <w:rsid w:val="00364591"/>
    <w:rsid w:val="0036478A"/>
    <w:rsid w:val="00364925"/>
    <w:rsid w:val="00364A63"/>
    <w:rsid w:val="00364D87"/>
    <w:rsid w:val="003666EC"/>
    <w:rsid w:val="00366812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1E5"/>
    <w:rsid w:val="0037165D"/>
    <w:rsid w:val="00371766"/>
    <w:rsid w:val="00371831"/>
    <w:rsid w:val="003718AF"/>
    <w:rsid w:val="003718D6"/>
    <w:rsid w:val="003719F5"/>
    <w:rsid w:val="00371CD2"/>
    <w:rsid w:val="00372029"/>
    <w:rsid w:val="00372274"/>
    <w:rsid w:val="003724A1"/>
    <w:rsid w:val="003724EB"/>
    <w:rsid w:val="0037297C"/>
    <w:rsid w:val="00372A6B"/>
    <w:rsid w:val="00372D58"/>
    <w:rsid w:val="00372F5D"/>
    <w:rsid w:val="00372FD7"/>
    <w:rsid w:val="003734F9"/>
    <w:rsid w:val="00373C10"/>
    <w:rsid w:val="00373E10"/>
    <w:rsid w:val="00373EFE"/>
    <w:rsid w:val="00373F2C"/>
    <w:rsid w:val="0037406C"/>
    <w:rsid w:val="00374199"/>
    <w:rsid w:val="003741D2"/>
    <w:rsid w:val="0037424D"/>
    <w:rsid w:val="003744CB"/>
    <w:rsid w:val="0037456D"/>
    <w:rsid w:val="00374804"/>
    <w:rsid w:val="00374F06"/>
    <w:rsid w:val="00374F99"/>
    <w:rsid w:val="00375240"/>
    <w:rsid w:val="00375FFC"/>
    <w:rsid w:val="003764FA"/>
    <w:rsid w:val="00376897"/>
    <w:rsid w:val="00376E52"/>
    <w:rsid w:val="00376FB5"/>
    <w:rsid w:val="0037709A"/>
    <w:rsid w:val="00377146"/>
    <w:rsid w:val="00377397"/>
    <w:rsid w:val="003773F2"/>
    <w:rsid w:val="003774FD"/>
    <w:rsid w:val="003775BD"/>
    <w:rsid w:val="00377B48"/>
    <w:rsid w:val="0038084F"/>
    <w:rsid w:val="00380892"/>
    <w:rsid w:val="00380AE2"/>
    <w:rsid w:val="00380B48"/>
    <w:rsid w:val="00380C72"/>
    <w:rsid w:val="00380CF8"/>
    <w:rsid w:val="00381576"/>
    <w:rsid w:val="00381685"/>
    <w:rsid w:val="003821E7"/>
    <w:rsid w:val="0038232C"/>
    <w:rsid w:val="00382901"/>
    <w:rsid w:val="00382903"/>
    <w:rsid w:val="00383246"/>
    <w:rsid w:val="00383483"/>
    <w:rsid w:val="00383827"/>
    <w:rsid w:val="003839BC"/>
    <w:rsid w:val="00383D4B"/>
    <w:rsid w:val="00383DDB"/>
    <w:rsid w:val="00383EBF"/>
    <w:rsid w:val="00383F15"/>
    <w:rsid w:val="003842A8"/>
    <w:rsid w:val="003848D9"/>
    <w:rsid w:val="00385141"/>
    <w:rsid w:val="00385192"/>
    <w:rsid w:val="003852CC"/>
    <w:rsid w:val="003852E9"/>
    <w:rsid w:val="0038556E"/>
    <w:rsid w:val="00385737"/>
    <w:rsid w:val="003857D5"/>
    <w:rsid w:val="00385823"/>
    <w:rsid w:val="00385BD7"/>
    <w:rsid w:val="00386063"/>
    <w:rsid w:val="003862D5"/>
    <w:rsid w:val="00386498"/>
    <w:rsid w:val="00386A15"/>
    <w:rsid w:val="00386B67"/>
    <w:rsid w:val="00386B71"/>
    <w:rsid w:val="0038700C"/>
    <w:rsid w:val="0038702D"/>
    <w:rsid w:val="003870BC"/>
    <w:rsid w:val="0038732E"/>
    <w:rsid w:val="00387417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6BC"/>
    <w:rsid w:val="00391990"/>
    <w:rsid w:val="00391A92"/>
    <w:rsid w:val="00391BE6"/>
    <w:rsid w:val="003926BE"/>
    <w:rsid w:val="00392DB8"/>
    <w:rsid w:val="00393A99"/>
    <w:rsid w:val="00393B78"/>
    <w:rsid w:val="00393F77"/>
    <w:rsid w:val="00394739"/>
    <w:rsid w:val="00394775"/>
    <w:rsid w:val="00394A43"/>
    <w:rsid w:val="00394B44"/>
    <w:rsid w:val="0039502C"/>
    <w:rsid w:val="00395515"/>
    <w:rsid w:val="003956CC"/>
    <w:rsid w:val="003956FE"/>
    <w:rsid w:val="00395739"/>
    <w:rsid w:val="00395951"/>
    <w:rsid w:val="0039598F"/>
    <w:rsid w:val="003959BD"/>
    <w:rsid w:val="003960D5"/>
    <w:rsid w:val="0039610F"/>
    <w:rsid w:val="0039665F"/>
    <w:rsid w:val="00396850"/>
    <w:rsid w:val="00396BDA"/>
    <w:rsid w:val="00397424"/>
    <w:rsid w:val="003978B8"/>
    <w:rsid w:val="003978BD"/>
    <w:rsid w:val="0039796A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735"/>
    <w:rsid w:val="003A2773"/>
    <w:rsid w:val="003A2D39"/>
    <w:rsid w:val="003A2FE7"/>
    <w:rsid w:val="003A33DA"/>
    <w:rsid w:val="003A36CA"/>
    <w:rsid w:val="003A40EE"/>
    <w:rsid w:val="003A4259"/>
    <w:rsid w:val="003A42BB"/>
    <w:rsid w:val="003A435A"/>
    <w:rsid w:val="003A45F5"/>
    <w:rsid w:val="003A45FB"/>
    <w:rsid w:val="003A48FC"/>
    <w:rsid w:val="003A4E82"/>
    <w:rsid w:val="003A590E"/>
    <w:rsid w:val="003A5D75"/>
    <w:rsid w:val="003A6162"/>
    <w:rsid w:val="003A6193"/>
    <w:rsid w:val="003A6330"/>
    <w:rsid w:val="003A64BE"/>
    <w:rsid w:val="003A65E0"/>
    <w:rsid w:val="003A67EA"/>
    <w:rsid w:val="003A6BC9"/>
    <w:rsid w:val="003A7515"/>
    <w:rsid w:val="003A76A9"/>
    <w:rsid w:val="003A7747"/>
    <w:rsid w:val="003A79CF"/>
    <w:rsid w:val="003B0061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94C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49C"/>
    <w:rsid w:val="003B6F75"/>
    <w:rsid w:val="003B6FCB"/>
    <w:rsid w:val="003B7020"/>
    <w:rsid w:val="003B704C"/>
    <w:rsid w:val="003B7271"/>
    <w:rsid w:val="003B7294"/>
    <w:rsid w:val="003B76FE"/>
    <w:rsid w:val="003B79BB"/>
    <w:rsid w:val="003C009A"/>
    <w:rsid w:val="003C03D5"/>
    <w:rsid w:val="003C04E2"/>
    <w:rsid w:val="003C07D7"/>
    <w:rsid w:val="003C0985"/>
    <w:rsid w:val="003C0D37"/>
    <w:rsid w:val="003C1463"/>
    <w:rsid w:val="003C1CFF"/>
    <w:rsid w:val="003C1EC9"/>
    <w:rsid w:val="003C226A"/>
    <w:rsid w:val="003C228C"/>
    <w:rsid w:val="003C270B"/>
    <w:rsid w:val="003C2A00"/>
    <w:rsid w:val="003C2C9D"/>
    <w:rsid w:val="003C2FFB"/>
    <w:rsid w:val="003C30C6"/>
    <w:rsid w:val="003C369D"/>
    <w:rsid w:val="003C3B73"/>
    <w:rsid w:val="003C3DBC"/>
    <w:rsid w:val="003C4002"/>
    <w:rsid w:val="003C4250"/>
    <w:rsid w:val="003C4753"/>
    <w:rsid w:val="003C4952"/>
    <w:rsid w:val="003C4D16"/>
    <w:rsid w:val="003C4D8C"/>
    <w:rsid w:val="003C4F25"/>
    <w:rsid w:val="003C592E"/>
    <w:rsid w:val="003C5F00"/>
    <w:rsid w:val="003C6200"/>
    <w:rsid w:val="003C6580"/>
    <w:rsid w:val="003C65E1"/>
    <w:rsid w:val="003C728E"/>
    <w:rsid w:val="003C7459"/>
    <w:rsid w:val="003C75E4"/>
    <w:rsid w:val="003C78C0"/>
    <w:rsid w:val="003C79A4"/>
    <w:rsid w:val="003D082E"/>
    <w:rsid w:val="003D09DA"/>
    <w:rsid w:val="003D0A97"/>
    <w:rsid w:val="003D0B50"/>
    <w:rsid w:val="003D0CCB"/>
    <w:rsid w:val="003D0D75"/>
    <w:rsid w:val="003D0E68"/>
    <w:rsid w:val="003D15A6"/>
    <w:rsid w:val="003D2050"/>
    <w:rsid w:val="003D2339"/>
    <w:rsid w:val="003D26AA"/>
    <w:rsid w:val="003D2A2B"/>
    <w:rsid w:val="003D2C08"/>
    <w:rsid w:val="003D2D70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49D2"/>
    <w:rsid w:val="003D50AE"/>
    <w:rsid w:val="003D5176"/>
    <w:rsid w:val="003D52A8"/>
    <w:rsid w:val="003D5717"/>
    <w:rsid w:val="003D5878"/>
    <w:rsid w:val="003D59FE"/>
    <w:rsid w:val="003D60D5"/>
    <w:rsid w:val="003D630F"/>
    <w:rsid w:val="003D63BA"/>
    <w:rsid w:val="003D680E"/>
    <w:rsid w:val="003D6AC2"/>
    <w:rsid w:val="003D6D3E"/>
    <w:rsid w:val="003D6DEB"/>
    <w:rsid w:val="003D74B4"/>
    <w:rsid w:val="003D79E8"/>
    <w:rsid w:val="003D7FBD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3EA7"/>
    <w:rsid w:val="003E40C9"/>
    <w:rsid w:val="003E4155"/>
    <w:rsid w:val="003E4CDB"/>
    <w:rsid w:val="003E51A0"/>
    <w:rsid w:val="003E52EB"/>
    <w:rsid w:val="003E5A8A"/>
    <w:rsid w:val="003E5D75"/>
    <w:rsid w:val="003E6592"/>
    <w:rsid w:val="003E6A2E"/>
    <w:rsid w:val="003E703E"/>
    <w:rsid w:val="003E73BC"/>
    <w:rsid w:val="003E7A07"/>
    <w:rsid w:val="003E7EB3"/>
    <w:rsid w:val="003F0161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51C"/>
    <w:rsid w:val="003F3652"/>
    <w:rsid w:val="003F3865"/>
    <w:rsid w:val="003F3A47"/>
    <w:rsid w:val="003F3DFF"/>
    <w:rsid w:val="003F412F"/>
    <w:rsid w:val="003F4523"/>
    <w:rsid w:val="003F4933"/>
    <w:rsid w:val="003F4977"/>
    <w:rsid w:val="003F4E1C"/>
    <w:rsid w:val="003F4E39"/>
    <w:rsid w:val="003F536B"/>
    <w:rsid w:val="003F586D"/>
    <w:rsid w:val="003F59D4"/>
    <w:rsid w:val="003F5D00"/>
    <w:rsid w:val="003F60EF"/>
    <w:rsid w:val="003F62B4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427"/>
    <w:rsid w:val="004009DC"/>
    <w:rsid w:val="00400FA2"/>
    <w:rsid w:val="004010CF"/>
    <w:rsid w:val="004012FA"/>
    <w:rsid w:val="0040165F"/>
    <w:rsid w:val="004017C6"/>
    <w:rsid w:val="00401907"/>
    <w:rsid w:val="004021C9"/>
    <w:rsid w:val="004024AB"/>
    <w:rsid w:val="00402F2C"/>
    <w:rsid w:val="0040303D"/>
    <w:rsid w:val="0040322B"/>
    <w:rsid w:val="004032B9"/>
    <w:rsid w:val="004033DA"/>
    <w:rsid w:val="0040379F"/>
    <w:rsid w:val="00403805"/>
    <w:rsid w:val="00403824"/>
    <w:rsid w:val="00403F25"/>
    <w:rsid w:val="0040495B"/>
    <w:rsid w:val="00404AE9"/>
    <w:rsid w:val="00404BFB"/>
    <w:rsid w:val="00405194"/>
    <w:rsid w:val="00405898"/>
    <w:rsid w:val="00405D95"/>
    <w:rsid w:val="00405F90"/>
    <w:rsid w:val="00405FCD"/>
    <w:rsid w:val="00406108"/>
    <w:rsid w:val="00406412"/>
    <w:rsid w:val="004064B6"/>
    <w:rsid w:val="004065E8"/>
    <w:rsid w:val="0040669E"/>
    <w:rsid w:val="00406F4B"/>
    <w:rsid w:val="00406FBD"/>
    <w:rsid w:val="0040718C"/>
    <w:rsid w:val="0040735F"/>
    <w:rsid w:val="004073B0"/>
    <w:rsid w:val="00407612"/>
    <w:rsid w:val="004079B2"/>
    <w:rsid w:val="00407A66"/>
    <w:rsid w:val="00407C9E"/>
    <w:rsid w:val="00410074"/>
    <w:rsid w:val="0041029D"/>
    <w:rsid w:val="00410CC4"/>
    <w:rsid w:val="00410EE3"/>
    <w:rsid w:val="00411230"/>
    <w:rsid w:val="004112AA"/>
    <w:rsid w:val="00411417"/>
    <w:rsid w:val="004118C9"/>
    <w:rsid w:val="00411934"/>
    <w:rsid w:val="0041195D"/>
    <w:rsid w:val="00411B58"/>
    <w:rsid w:val="00412697"/>
    <w:rsid w:val="004129F8"/>
    <w:rsid w:val="00412DBE"/>
    <w:rsid w:val="00412E3C"/>
    <w:rsid w:val="00412F8D"/>
    <w:rsid w:val="00413369"/>
    <w:rsid w:val="00413501"/>
    <w:rsid w:val="00413F24"/>
    <w:rsid w:val="00414129"/>
    <w:rsid w:val="004145AE"/>
    <w:rsid w:val="00414A45"/>
    <w:rsid w:val="00414A69"/>
    <w:rsid w:val="00414E4B"/>
    <w:rsid w:val="004151E9"/>
    <w:rsid w:val="0041577E"/>
    <w:rsid w:val="004157F6"/>
    <w:rsid w:val="004158F4"/>
    <w:rsid w:val="0041596C"/>
    <w:rsid w:val="004159D3"/>
    <w:rsid w:val="00415A14"/>
    <w:rsid w:val="00415B9A"/>
    <w:rsid w:val="0041616C"/>
    <w:rsid w:val="00416387"/>
    <w:rsid w:val="00416468"/>
    <w:rsid w:val="00416517"/>
    <w:rsid w:val="00416A66"/>
    <w:rsid w:val="00416D13"/>
    <w:rsid w:val="00416DCB"/>
    <w:rsid w:val="004171A9"/>
    <w:rsid w:val="004175BF"/>
    <w:rsid w:val="00417678"/>
    <w:rsid w:val="00417EB3"/>
    <w:rsid w:val="00420126"/>
    <w:rsid w:val="004203CF"/>
    <w:rsid w:val="00420755"/>
    <w:rsid w:val="00420A20"/>
    <w:rsid w:val="00420CB7"/>
    <w:rsid w:val="00420CFC"/>
    <w:rsid w:val="00420F26"/>
    <w:rsid w:val="00421078"/>
    <w:rsid w:val="0042110F"/>
    <w:rsid w:val="00421231"/>
    <w:rsid w:val="004213D1"/>
    <w:rsid w:val="004213E8"/>
    <w:rsid w:val="0042156E"/>
    <w:rsid w:val="00421D5A"/>
    <w:rsid w:val="00421EC5"/>
    <w:rsid w:val="004222BF"/>
    <w:rsid w:val="00422399"/>
    <w:rsid w:val="004228B8"/>
    <w:rsid w:val="00422A01"/>
    <w:rsid w:val="00422DAF"/>
    <w:rsid w:val="00422DB5"/>
    <w:rsid w:val="0042307B"/>
    <w:rsid w:val="00423326"/>
    <w:rsid w:val="00423921"/>
    <w:rsid w:val="004239A0"/>
    <w:rsid w:val="00423A73"/>
    <w:rsid w:val="0042425E"/>
    <w:rsid w:val="00425164"/>
    <w:rsid w:val="00425C97"/>
    <w:rsid w:val="00425FFD"/>
    <w:rsid w:val="004262F8"/>
    <w:rsid w:val="0042631C"/>
    <w:rsid w:val="00426442"/>
    <w:rsid w:val="004264C6"/>
    <w:rsid w:val="0042654A"/>
    <w:rsid w:val="00426A93"/>
    <w:rsid w:val="00426C5E"/>
    <w:rsid w:val="00426DFA"/>
    <w:rsid w:val="00426E64"/>
    <w:rsid w:val="004273BA"/>
    <w:rsid w:val="004276E3"/>
    <w:rsid w:val="004279ED"/>
    <w:rsid w:val="00427AF4"/>
    <w:rsid w:val="00427E47"/>
    <w:rsid w:val="00427E67"/>
    <w:rsid w:val="00427F84"/>
    <w:rsid w:val="00430178"/>
    <w:rsid w:val="00430458"/>
    <w:rsid w:val="00430495"/>
    <w:rsid w:val="00430680"/>
    <w:rsid w:val="00430773"/>
    <w:rsid w:val="00430A72"/>
    <w:rsid w:val="004314E7"/>
    <w:rsid w:val="0043189C"/>
    <w:rsid w:val="0043193A"/>
    <w:rsid w:val="00431C86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7027"/>
    <w:rsid w:val="00437132"/>
    <w:rsid w:val="004371AB"/>
    <w:rsid w:val="0043751C"/>
    <w:rsid w:val="004375CC"/>
    <w:rsid w:val="00437CE2"/>
    <w:rsid w:val="00440058"/>
    <w:rsid w:val="004402A7"/>
    <w:rsid w:val="0044035D"/>
    <w:rsid w:val="00440EA5"/>
    <w:rsid w:val="00440EC4"/>
    <w:rsid w:val="0044131C"/>
    <w:rsid w:val="0044142F"/>
    <w:rsid w:val="004416FF"/>
    <w:rsid w:val="00441890"/>
    <w:rsid w:val="004425C2"/>
    <w:rsid w:val="00442824"/>
    <w:rsid w:val="00442933"/>
    <w:rsid w:val="00442FFB"/>
    <w:rsid w:val="004430FD"/>
    <w:rsid w:val="00443CB4"/>
    <w:rsid w:val="00443CDE"/>
    <w:rsid w:val="00443EB0"/>
    <w:rsid w:val="00443F64"/>
    <w:rsid w:val="004442A7"/>
    <w:rsid w:val="004443D7"/>
    <w:rsid w:val="00444411"/>
    <w:rsid w:val="00444629"/>
    <w:rsid w:val="00444901"/>
    <w:rsid w:val="00444934"/>
    <w:rsid w:val="00444B2A"/>
    <w:rsid w:val="00444F5E"/>
    <w:rsid w:val="004452EC"/>
    <w:rsid w:val="004453C6"/>
    <w:rsid w:val="0044540F"/>
    <w:rsid w:val="00445494"/>
    <w:rsid w:val="004454B3"/>
    <w:rsid w:val="00445513"/>
    <w:rsid w:val="00445907"/>
    <w:rsid w:val="00445CFF"/>
    <w:rsid w:val="00445F65"/>
    <w:rsid w:val="004462AF"/>
    <w:rsid w:val="00446624"/>
    <w:rsid w:val="0044662A"/>
    <w:rsid w:val="0044666E"/>
    <w:rsid w:val="00446E42"/>
    <w:rsid w:val="00447291"/>
    <w:rsid w:val="00447486"/>
    <w:rsid w:val="00447CE6"/>
    <w:rsid w:val="00450778"/>
    <w:rsid w:val="0045081A"/>
    <w:rsid w:val="00450B28"/>
    <w:rsid w:val="00450D3B"/>
    <w:rsid w:val="0045107D"/>
    <w:rsid w:val="004513BD"/>
    <w:rsid w:val="0045162A"/>
    <w:rsid w:val="004518A2"/>
    <w:rsid w:val="004518D5"/>
    <w:rsid w:val="004519BF"/>
    <w:rsid w:val="00451B06"/>
    <w:rsid w:val="00451BEB"/>
    <w:rsid w:val="004527C0"/>
    <w:rsid w:val="0045306E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2EA"/>
    <w:rsid w:val="004553E2"/>
    <w:rsid w:val="004553ED"/>
    <w:rsid w:val="00455C09"/>
    <w:rsid w:val="00455D5C"/>
    <w:rsid w:val="00456114"/>
    <w:rsid w:val="00456189"/>
    <w:rsid w:val="00456971"/>
    <w:rsid w:val="004569CC"/>
    <w:rsid w:val="00456B9B"/>
    <w:rsid w:val="0045742D"/>
    <w:rsid w:val="00457C5E"/>
    <w:rsid w:val="00457D89"/>
    <w:rsid w:val="00457E3C"/>
    <w:rsid w:val="00457E59"/>
    <w:rsid w:val="0046026D"/>
    <w:rsid w:val="0046027A"/>
    <w:rsid w:val="004603B2"/>
    <w:rsid w:val="004605CC"/>
    <w:rsid w:val="0046072D"/>
    <w:rsid w:val="00460921"/>
    <w:rsid w:val="00460958"/>
    <w:rsid w:val="00460A10"/>
    <w:rsid w:val="00460CAF"/>
    <w:rsid w:val="0046110A"/>
    <w:rsid w:val="0046112D"/>
    <w:rsid w:val="00461266"/>
    <w:rsid w:val="004612C8"/>
    <w:rsid w:val="004614A1"/>
    <w:rsid w:val="0046164D"/>
    <w:rsid w:val="004616E5"/>
    <w:rsid w:val="004616FF"/>
    <w:rsid w:val="004617A0"/>
    <w:rsid w:val="00461874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D5A"/>
    <w:rsid w:val="0046434B"/>
    <w:rsid w:val="00464374"/>
    <w:rsid w:val="00464513"/>
    <w:rsid w:val="00464919"/>
    <w:rsid w:val="00464A14"/>
    <w:rsid w:val="00464A54"/>
    <w:rsid w:val="00464EE0"/>
    <w:rsid w:val="00465461"/>
    <w:rsid w:val="00465467"/>
    <w:rsid w:val="00465573"/>
    <w:rsid w:val="004658C3"/>
    <w:rsid w:val="00465AAF"/>
    <w:rsid w:val="00465EB3"/>
    <w:rsid w:val="0046645E"/>
    <w:rsid w:val="0046681F"/>
    <w:rsid w:val="00466C21"/>
    <w:rsid w:val="00467623"/>
    <w:rsid w:val="00467716"/>
    <w:rsid w:val="00467838"/>
    <w:rsid w:val="00467F5F"/>
    <w:rsid w:val="0047041E"/>
    <w:rsid w:val="00470750"/>
    <w:rsid w:val="00470893"/>
    <w:rsid w:val="00470E35"/>
    <w:rsid w:val="00470FE9"/>
    <w:rsid w:val="0047116E"/>
    <w:rsid w:val="004715F2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2D83"/>
    <w:rsid w:val="0047301D"/>
    <w:rsid w:val="004730B8"/>
    <w:rsid w:val="00473709"/>
    <w:rsid w:val="00473F1D"/>
    <w:rsid w:val="00473F5F"/>
    <w:rsid w:val="0047410D"/>
    <w:rsid w:val="00474144"/>
    <w:rsid w:val="00474A1E"/>
    <w:rsid w:val="00474D02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AB6"/>
    <w:rsid w:val="00476B22"/>
    <w:rsid w:val="00476D8B"/>
    <w:rsid w:val="00476EAE"/>
    <w:rsid w:val="00476F90"/>
    <w:rsid w:val="00476FC4"/>
    <w:rsid w:val="004774C5"/>
    <w:rsid w:val="004775ED"/>
    <w:rsid w:val="004777C7"/>
    <w:rsid w:val="00477C29"/>
    <w:rsid w:val="004802F4"/>
    <w:rsid w:val="004803A9"/>
    <w:rsid w:val="0048069C"/>
    <w:rsid w:val="004807D5"/>
    <w:rsid w:val="00480870"/>
    <w:rsid w:val="00480B03"/>
    <w:rsid w:val="00480B26"/>
    <w:rsid w:val="004810EC"/>
    <w:rsid w:val="00481315"/>
    <w:rsid w:val="004814E1"/>
    <w:rsid w:val="004814F6"/>
    <w:rsid w:val="00481607"/>
    <w:rsid w:val="0048204A"/>
    <w:rsid w:val="00482358"/>
    <w:rsid w:val="0048238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4C7"/>
    <w:rsid w:val="00484C46"/>
    <w:rsid w:val="004851B0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20D8"/>
    <w:rsid w:val="0049223C"/>
    <w:rsid w:val="004924E5"/>
    <w:rsid w:val="00492619"/>
    <w:rsid w:val="00492CC5"/>
    <w:rsid w:val="00492D3C"/>
    <w:rsid w:val="00492ECB"/>
    <w:rsid w:val="00492F90"/>
    <w:rsid w:val="0049349F"/>
    <w:rsid w:val="004935A4"/>
    <w:rsid w:val="0049391D"/>
    <w:rsid w:val="00493D08"/>
    <w:rsid w:val="00493F7A"/>
    <w:rsid w:val="00494D25"/>
    <w:rsid w:val="00494E75"/>
    <w:rsid w:val="00495071"/>
    <w:rsid w:val="004950C6"/>
    <w:rsid w:val="00495126"/>
    <w:rsid w:val="00495227"/>
    <w:rsid w:val="00495855"/>
    <w:rsid w:val="004958A8"/>
    <w:rsid w:val="00495F48"/>
    <w:rsid w:val="004961DB"/>
    <w:rsid w:val="0049653E"/>
    <w:rsid w:val="0049681D"/>
    <w:rsid w:val="00496BEF"/>
    <w:rsid w:val="00497612"/>
    <w:rsid w:val="0049792C"/>
    <w:rsid w:val="004A01E1"/>
    <w:rsid w:val="004A06D4"/>
    <w:rsid w:val="004A06FA"/>
    <w:rsid w:val="004A0814"/>
    <w:rsid w:val="004A0E00"/>
    <w:rsid w:val="004A1138"/>
    <w:rsid w:val="004A15F7"/>
    <w:rsid w:val="004A1600"/>
    <w:rsid w:val="004A1856"/>
    <w:rsid w:val="004A1B20"/>
    <w:rsid w:val="004A1CB4"/>
    <w:rsid w:val="004A1D1E"/>
    <w:rsid w:val="004A201F"/>
    <w:rsid w:val="004A23B8"/>
    <w:rsid w:val="004A23C0"/>
    <w:rsid w:val="004A28D4"/>
    <w:rsid w:val="004A2908"/>
    <w:rsid w:val="004A2A32"/>
    <w:rsid w:val="004A2B3D"/>
    <w:rsid w:val="004A2B97"/>
    <w:rsid w:val="004A2BE1"/>
    <w:rsid w:val="004A2E44"/>
    <w:rsid w:val="004A30F7"/>
    <w:rsid w:val="004A366E"/>
    <w:rsid w:val="004A36C0"/>
    <w:rsid w:val="004A36DD"/>
    <w:rsid w:val="004A3723"/>
    <w:rsid w:val="004A3727"/>
    <w:rsid w:val="004A3AA3"/>
    <w:rsid w:val="004A3B7B"/>
    <w:rsid w:val="004A3F2D"/>
    <w:rsid w:val="004A4247"/>
    <w:rsid w:val="004A42AD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6924"/>
    <w:rsid w:val="004A6BD8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5D"/>
    <w:rsid w:val="004B0770"/>
    <w:rsid w:val="004B0787"/>
    <w:rsid w:val="004B10AB"/>
    <w:rsid w:val="004B1313"/>
    <w:rsid w:val="004B169E"/>
    <w:rsid w:val="004B1937"/>
    <w:rsid w:val="004B1B53"/>
    <w:rsid w:val="004B1C42"/>
    <w:rsid w:val="004B235B"/>
    <w:rsid w:val="004B26FA"/>
    <w:rsid w:val="004B2700"/>
    <w:rsid w:val="004B2991"/>
    <w:rsid w:val="004B2B31"/>
    <w:rsid w:val="004B2C33"/>
    <w:rsid w:val="004B2CDB"/>
    <w:rsid w:val="004B2FA0"/>
    <w:rsid w:val="004B3A42"/>
    <w:rsid w:val="004B3B04"/>
    <w:rsid w:val="004B3C3F"/>
    <w:rsid w:val="004B4433"/>
    <w:rsid w:val="004B45A2"/>
    <w:rsid w:val="004B4A0F"/>
    <w:rsid w:val="004B4AA2"/>
    <w:rsid w:val="004B4BE9"/>
    <w:rsid w:val="004B4C67"/>
    <w:rsid w:val="004B50E0"/>
    <w:rsid w:val="004B55EC"/>
    <w:rsid w:val="004B5E6E"/>
    <w:rsid w:val="004B5F44"/>
    <w:rsid w:val="004B5F75"/>
    <w:rsid w:val="004B6271"/>
    <w:rsid w:val="004B6301"/>
    <w:rsid w:val="004B6A3B"/>
    <w:rsid w:val="004B6FFB"/>
    <w:rsid w:val="004B7851"/>
    <w:rsid w:val="004B78A7"/>
    <w:rsid w:val="004B795F"/>
    <w:rsid w:val="004B797F"/>
    <w:rsid w:val="004B7BA5"/>
    <w:rsid w:val="004C0346"/>
    <w:rsid w:val="004C03CC"/>
    <w:rsid w:val="004C063C"/>
    <w:rsid w:val="004C0B5B"/>
    <w:rsid w:val="004C0E67"/>
    <w:rsid w:val="004C0F99"/>
    <w:rsid w:val="004C130D"/>
    <w:rsid w:val="004C1599"/>
    <w:rsid w:val="004C1624"/>
    <w:rsid w:val="004C1BF4"/>
    <w:rsid w:val="004C1FE3"/>
    <w:rsid w:val="004C209F"/>
    <w:rsid w:val="004C2371"/>
    <w:rsid w:val="004C28A5"/>
    <w:rsid w:val="004C2C4E"/>
    <w:rsid w:val="004C2F01"/>
    <w:rsid w:val="004C3012"/>
    <w:rsid w:val="004C311C"/>
    <w:rsid w:val="004C3449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36B"/>
    <w:rsid w:val="004C5BAA"/>
    <w:rsid w:val="004C5C61"/>
    <w:rsid w:val="004C5EF0"/>
    <w:rsid w:val="004C63D6"/>
    <w:rsid w:val="004C6535"/>
    <w:rsid w:val="004C660B"/>
    <w:rsid w:val="004C6627"/>
    <w:rsid w:val="004C6834"/>
    <w:rsid w:val="004C6915"/>
    <w:rsid w:val="004C6D25"/>
    <w:rsid w:val="004C718C"/>
    <w:rsid w:val="004C730E"/>
    <w:rsid w:val="004C746E"/>
    <w:rsid w:val="004C7739"/>
    <w:rsid w:val="004C7764"/>
    <w:rsid w:val="004C7ACB"/>
    <w:rsid w:val="004C7BDF"/>
    <w:rsid w:val="004C7CB9"/>
    <w:rsid w:val="004C7D7C"/>
    <w:rsid w:val="004D001B"/>
    <w:rsid w:val="004D0200"/>
    <w:rsid w:val="004D0E42"/>
    <w:rsid w:val="004D171F"/>
    <w:rsid w:val="004D1916"/>
    <w:rsid w:val="004D1A33"/>
    <w:rsid w:val="004D1D64"/>
    <w:rsid w:val="004D20B3"/>
    <w:rsid w:val="004D2474"/>
    <w:rsid w:val="004D24F2"/>
    <w:rsid w:val="004D2577"/>
    <w:rsid w:val="004D2651"/>
    <w:rsid w:val="004D27C4"/>
    <w:rsid w:val="004D2E1A"/>
    <w:rsid w:val="004D2E57"/>
    <w:rsid w:val="004D320D"/>
    <w:rsid w:val="004D3251"/>
    <w:rsid w:val="004D341C"/>
    <w:rsid w:val="004D342C"/>
    <w:rsid w:val="004D363A"/>
    <w:rsid w:val="004D3F15"/>
    <w:rsid w:val="004D44B1"/>
    <w:rsid w:val="004D4968"/>
    <w:rsid w:val="004D4977"/>
    <w:rsid w:val="004D4A8A"/>
    <w:rsid w:val="004D4BEA"/>
    <w:rsid w:val="004D50CC"/>
    <w:rsid w:val="004D52F8"/>
    <w:rsid w:val="004D57E7"/>
    <w:rsid w:val="004D58D1"/>
    <w:rsid w:val="004D5989"/>
    <w:rsid w:val="004D5DC9"/>
    <w:rsid w:val="004D5F02"/>
    <w:rsid w:val="004D68C0"/>
    <w:rsid w:val="004D710C"/>
    <w:rsid w:val="004D7448"/>
    <w:rsid w:val="004D76F6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19"/>
    <w:rsid w:val="004E27DC"/>
    <w:rsid w:val="004E2A75"/>
    <w:rsid w:val="004E2B54"/>
    <w:rsid w:val="004E2C41"/>
    <w:rsid w:val="004E2CFD"/>
    <w:rsid w:val="004E2DF8"/>
    <w:rsid w:val="004E2E33"/>
    <w:rsid w:val="004E2F51"/>
    <w:rsid w:val="004E2F60"/>
    <w:rsid w:val="004E319A"/>
    <w:rsid w:val="004E32FE"/>
    <w:rsid w:val="004E3579"/>
    <w:rsid w:val="004E3892"/>
    <w:rsid w:val="004E3C1B"/>
    <w:rsid w:val="004E3FD8"/>
    <w:rsid w:val="004E43E3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3FE"/>
    <w:rsid w:val="004E6401"/>
    <w:rsid w:val="004E6CEA"/>
    <w:rsid w:val="004E6F19"/>
    <w:rsid w:val="004E718A"/>
    <w:rsid w:val="004E7339"/>
    <w:rsid w:val="004E750C"/>
    <w:rsid w:val="004E7691"/>
    <w:rsid w:val="004E76A5"/>
    <w:rsid w:val="004E7831"/>
    <w:rsid w:val="004E79FF"/>
    <w:rsid w:val="004E7B7F"/>
    <w:rsid w:val="004E7D27"/>
    <w:rsid w:val="004E7E45"/>
    <w:rsid w:val="004F003D"/>
    <w:rsid w:val="004F01B4"/>
    <w:rsid w:val="004F020A"/>
    <w:rsid w:val="004F080C"/>
    <w:rsid w:val="004F0842"/>
    <w:rsid w:val="004F09DD"/>
    <w:rsid w:val="004F0BE3"/>
    <w:rsid w:val="004F0C82"/>
    <w:rsid w:val="004F133C"/>
    <w:rsid w:val="004F13D2"/>
    <w:rsid w:val="004F1422"/>
    <w:rsid w:val="004F1995"/>
    <w:rsid w:val="004F1A00"/>
    <w:rsid w:val="004F1D32"/>
    <w:rsid w:val="004F20E9"/>
    <w:rsid w:val="004F24F9"/>
    <w:rsid w:val="004F2826"/>
    <w:rsid w:val="004F2AA6"/>
    <w:rsid w:val="004F2B9C"/>
    <w:rsid w:val="004F2CCE"/>
    <w:rsid w:val="004F2D1C"/>
    <w:rsid w:val="004F2D47"/>
    <w:rsid w:val="004F3256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5A2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4F7F60"/>
    <w:rsid w:val="0050031C"/>
    <w:rsid w:val="005004F7"/>
    <w:rsid w:val="00500798"/>
    <w:rsid w:val="005007E7"/>
    <w:rsid w:val="00500A59"/>
    <w:rsid w:val="00500D5B"/>
    <w:rsid w:val="005012BB"/>
    <w:rsid w:val="0050132F"/>
    <w:rsid w:val="0050157D"/>
    <w:rsid w:val="00501723"/>
    <w:rsid w:val="005017E9"/>
    <w:rsid w:val="0050192A"/>
    <w:rsid w:val="00501A8C"/>
    <w:rsid w:val="00501F0D"/>
    <w:rsid w:val="00502142"/>
    <w:rsid w:val="00502320"/>
    <w:rsid w:val="005024E0"/>
    <w:rsid w:val="005029A2"/>
    <w:rsid w:val="00502FCA"/>
    <w:rsid w:val="00502FEE"/>
    <w:rsid w:val="005033B7"/>
    <w:rsid w:val="0050350F"/>
    <w:rsid w:val="005035E7"/>
    <w:rsid w:val="005038A7"/>
    <w:rsid w:val="00503B71"/>
    <w:rsid w:val="00503C88"/>
    <w:rsid w:val="00503E69"/>
    <w:rsid w:val="00503EC2"/>
    <w:rsid w:val="00503FAD"/>
    <w:rsid w:val="005044E3"/>
    <w:rsid w:val="00504639"/>
    <w:rsid w:val="005048D4"/>
    <w:rsid w:val="00504E13"/>
    <w:rsid w:val="005050F8"/>
    <w:rsid w:val="005052F9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087"/>
    <w:rsid w:val="005074C9"/>
    <w:rsid w:val="00507754"/>
    <w:rsid w:val="0050785D"/>
    <w:rsid w:val="00507CAF"/>
    <w:rsid w:val="00507EBB"/>
    <w:rsid w:val="00510374"/>
    <w:rsid w:val="00510444"/>
    <w:rsid w:val="00510753"/>
    <w:rsid w:val="005109F8"/>
    <w:rsid w:val="00510B25"/>
    <w:rsid w:val="00510EC2"/>
    <w:rsid w:val="00510F00"/>
    <w:rsid w:val="005118DD"/>
    <w:rsid w:val="00511B42"/>
    <w:rsid w:val="00511E67"/>
    <w:rsid w:val="0051227E"/>
    <w:rsid w:val="005124B0"/>
    <w:rsid w:val="00512747"/>
    <w:rsid w:val="00512B38"/>
    <w:rsid w:val="00512E69"/>
    <w:rsid w:val="005138DA"/>
    <w:rsid w:val="00513EF9"/>
    <w:rsid w:val="00513F8F"/>
    <w:rsid w:val="005142BE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C14"/>
    <w:rsid w:val="00515E2B"/>
    <w:rsid w:val="00515F26"/>
    <w:rsid w:val="00516B96"/>
    <w:rsid w:val="00516C08"/>
    <w:rsid w:val="00516D2A"/>
    <w:rsid w:val="00517186"/>
    <w:rsid w:val="005173A4"/>
    <w:rsid w:val="005174B9"/>
    <w:rsid w:val="005176EB"/>
    <w:rsid w:val="0051770E"/>
    <w:rsid w:val="0052001B"/>
    <w:rsid w:val="005205C8"/>
    <w:rsid w:val="005205D5"/>
    <w:rsid w:val="00521D65"/>
    <w:rsid w:val="0052211C"/>
    <w:rsid w:val="005221A4"/>
    <w:rsid w:val="005227EA"/>
    <w:rsid w:val="00523366"/>
    <w:rsid w:val="00523E18"/>
    <w:rsid w:val="00523F32"/>
    <w:rsid w:val="00524184"/>
    <w:rsid w:val="0052422C"/>
    <w:rsid w:val="005244B7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277E0"/>
    <w:rsid w:val="0053012B"/>
    <w:rsid w:val="0053058D"/>
    <w:rsid w:val="00530AF1"/>
    <w:rsid w:val="00530AFD"/>
    <w:rsid w:val="00530FF3"/>
    <w:rsid w:val="00531113"/>
    <w:rsid w:val="0053173A"/>
    <w:rsid w:val="00531824"/>
    <w:rsid w:val="00531AF4"/>
    <w:rsid w:val="00531F43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091"/>
    <w:rsid w:val="005341D9"/>
    <w:rsid w:val="0053444C"/>
    <w:rsid w:val="00534451"/>
    <w:rsid w:val="00534695"/>
    <w:rsid w:val="005347FB"/>
    <w:rsid w:val="00534897"/>
    <w:rsid w:val="005348D7"/>
    <w:rsid w:val="005348FE"/>
    <w:rsid w:val="005349EB"/>
    <w:rsid w:val="00534AA6"/>
    <w:rsid w:val="00534C83"/>
    <w:rsid w:val="00534C8D"/>
    <w:rsid w:val="00534EBA"/>
    <w:rsid w:val="005354A1"/>
    <w:rsid w:val="00535590"/>
    <w:rsid w:val="00535A27"/>
    <w:rsid w:val="00535BE9"/>
    <w:rsid w:val="00535C00"/>
    <w:rsid w:val="0053637E"/>
    <w:rsid w:val="00536752"/>
    <w:rsid w:val="00536AEE"/>
    <w:rsid w:val="00536F34"/>
    <w:rsid w:val="0053772E"/>
    <w:rsid w:val="00537BE9"/>
    <w:rsid w:val="00537E22"/>
    <w:rsid w:val="00540147"/>
    <w:rsid w:val="005402B2"/>
    <w:rsid w:val="005405D3"/>
    <w:rsid w:val="00540EB6"/>
    <w:rsid w:val="00541096"/>
    <w:rsid w:val="005417A0"/>
    <w:rsid w:val="00541873"/>
    <w:rsid w:val="0054199D"/>
    <w:rsid w:val="00541E2B"/>
    <w:rsid w:val="00542280"/>
    <w:rsid w:val="005424B2"/>
    <w:rsid w:val="00542E1B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1A9"/>
    <w:rsid w:val="0054556F"/>
    <w:rsid w:val="005457EC"/>
    <w:rsid w:val="00545A3E"/>
    <w:rsid w:val="00545B4E"/>
    <w:rsid w:val="00545C3D"/>
    <w:rsid w:val="00545DA4"/>
    <w:rsid w:val="00545E6A"/>
    <w:rsid w:val="00545FC6"/>
    <w:rsid w:val="00546310"/>
    <w:rsid w:val="00546738"/>
    <w:rsid w:val="005467D6"/>
    <w:rsid w:val="00546922"/>
    <w:rsid w:val="00546942"/>
    <w:rsid w:val="00546A81"/>
    <w:rsid w:val="00547123"/>
    <w:rsid w:val="005472E6"/>
    <w:rsid w:val="00550047"/>
    <w:rsid w:val="005504D9"/>
    <w:rsid w:val="00550C5D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01A"/>
    <w:rsid w:val="00553DFF"/>
    <w:rsid w:val="0055410A"/>
    <w:rsid w:val="005543EE"/>
    <w:rsid w:val="005547CB"/>
    <w:rsid w:val="005549C5"/>
    <w:rsid w:val="00554C28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67E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1F6A"/>
    <w:rsid w:val="005625FE"/>
    <w:rsid w:val="00562CDC"/>
    <w:rsid w:val="0056332A"/>
    <w:rsid w:val="00563855"/>
    <w:rsid w:val="00563B85"/>
    <w:rsid w:val="00563C64"/>
    <w:rsid w:val="00563D83"/>
    <w:rsid w:val="00563FD2"/>
    <w:rsid w:val="0056434D"/>
    <w:rsid w:val="005650BF"/>
    <w:rsid w:val="00565545"/>
    <w:rsid w:val="00565679"/>
    <w:rsid w:val="005661C6"/>
    <w:rsid w:val="0056620B"/>
    <w:rsid w:val="00566219"/>
    <w:rsid w:val="0056636D"/>
    <w:rsid w:val="00566991"/>
    <w:rsid w:val="00566A42"/>
    <w:rsid w:val="0056719E"/>
    <w:rsid w:val="00567936"/>
    <w:rsid w:val="00567B6E"/>
    <w:rsid w:val="005701C5"/>
    <w:rsid w:val="005701F8"/>
    <w:rsid w:val="005703E3"/>
    <w:rsid w:val="0057043C"/>
    <w:rsid w:val="0057054C"/>
    <w:rsid w:val="005706C1"/>
    <w:rsid w:val="005706CB"/>
    <w:rsid w:val="00570825"/>
    <w:rsid w:val="005708C3"/>
    <w:rsid w:val="005708C6"/>
    <w:rsid w:val="00570A3A"/>
    <w:rsid w:val="00570ADF"/>
    <w:rsid w:val="00570C83"/>
    <w:rsid w:val="00571115"/>
    <w:rsid w:val="00571180"/>
    <w:rsid w:val="0057128C"/>
    <w:rsid w:val="00571358"/>
    <w:rsid w:val="00571382"/>
    <w:rsid w:val="005721C0"/>
    <w:rsid w:val="00572370"/>
    <w:rsid w:val="0057250B"/>
    <w:rsid w:val="00572583"/>
    <w:rsid w:val="00572643"/>
    <w:rsid w:val="00572B86"/>
    <w:rsid w:val="00572E58"/>
    <w:rsid w:val="00572F26"/>
    <w:rsid w:val="00572F28"/>
    <w:rsid w:val="005730FF"/>
    <w:rsid w:val="00573200"/>
    <w:rsid w:val="005732CD"/>
    <w:rsid w:val="0057337E"/>
    <w:rsid w:val="00573723"/>
    <w:rsid w:val="0057380A"/>
    <w:rsid w:val="00573948"/>
    <w:rsid w:val="00573BB0"/>
    <w:rsid w:val="00573CC3"/>
    <w:rsid w:val="00573D2B"/>
    <w:rsid w:val="00573F24"/>
    <w:rsid w:val="00574167"/>
    <w:rsid w:val="00574886"/>
    <w:rsid w:val="00574B86"/>
    <w:rsid w:val="00574BB4"/>
    <w:rsid w:val="005753BB"/>
    <w:rsid w:val="005753BD"/>
    <w:rsid w:val="005753DB"/>
    <w:rsid w:val="005758BA"/>
    <w:rsid w:val="00575E27"/>
    <w:rsid w:val="00575EAE"/>
    <w:rsid w:val="00575EC1"/>
    <w:rsid w:val="00576050"/>
    <w:rsid w:val="0057681E"/>
    <w:rsid w:val="00576A37"/>
    <w:rsid w:val="00576DD6"/>
    <w:rsid w:val="00576F31"/>
    <w:rsid w:val="00576FC7"/>
    <w:rsid w:val="00577368"/>
    <w:rsid w:val="00577408"/>
    <w:rsid w:val="005777AC"/>
    <w:rsid w:val="005779E2"/>
    <w:rsid w:val="00577BE4"/>
    <w:rsid w:val="00577EB4"/>
    <w:rsid w:val="00577F3D"/>
    <w:rsid w:val="00580114"/>
    <w:rsid w:val="00580282"/>
    <w:rsid w:val="005809EB"/>
    <w:rsid w:val="00580E45"/>
    <w:rsid w:val="005815B7"/>
    <w:rsid w:val="005815D2"/>
    <w:rsid w:val="005818D4"/>
    <w:rsid w:val="005819D7"/>
    <w:rsid w:val="00581F00"/>
    <w:rsid w:val="00581F40"/>
    <w:rsid w:val="00582419"/>
    <w:rsid w:val="005829CC"/>
    <w:rsid w:val="00582DC4"/>
    <w:rsid w:val="00582E3D"/>
    <w:rsid w:val="00583147"/>
    <w:rsid w:val="00583526"/>
    <w:rsid w:val="005836D0"/>
    <w:rsid w:val="00583B29"/>
    <w:rsid w:val="00583C6C"/>
    <w:rsid w:val="00583E78"/>
    <w:rsid w:val="00584496"/>
    <w:rsid w:val="00584CEA"/>
    <w:rsid w:val="00584F8D"/>
    <w:rsid w:val="0058543F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1AF"/>
    <w:rsid w:val="00590203"/>
    <w:rsid w:val="00590586"/>
    <w:rsid w:val="005909FC"/>
    <w:rsid w:val="00590BF6"/>
    <w:rsid w:val="005912B9"/>
    <w:rsid w:val="00591777"/>
    <w:rsid w:val="0059188F"/>
    <w:rsid w:val="00591B9C"/>
    <w:rsid w:val="00591E92"/>
    <w:rsid w:val="00592160"/>
    <w:rsid w:val="005923C9"/>
    <w:rsid w:val="0059261A"/>
    <w:rsid w:val="0059284F"/>
    <w:rsid w:val="005928D0"/>
    <w:rsid w:val="00593396"/>
    <w:rsid w:val="00593616"/>
    <w:rsid w:val="00593F19"/>
    <w:rsid w:val="00594131"/>
    <w:rsid w:val="005943C6"/>
    <w:rsid w:val="0059441D"/>
    <w:rsid w:val="005954F2"/>
    <w:rsid w:val="00595777"/>
    <w:rsid w:val="00595BC4"/>
    <w:rsid w:val="00595E2F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D34"/>
    <w:rsid w:val="00597E86"/>
    <w:rsid w:val="005A05C6"/>
    <w:rsid w:val="005A05DF"/>
    <w:rsid w:val="005A0655"/>
    <w:rsid w:val="005A0753"/>
    <w:rsid w:val="005A0B5D"/>
    <w:rsid w:val="005A0CB6"/>
    <w:rsid w:val="005A1D03"/>
    <w:rsid w:val="005A2174"/>
    <w:rsid w:val="005A2229"/>
    <w:rsid w:val="005A236B"/>
    <w:rsid w:val="005A2BB3"/>
    <w:rsid w:val="005A320D"/>
    <w:rsid w:val="005A36E3"/>
    <w:rsid w:val="005A3A31"/>
    <w:rsid w:val="005A3AF1"/>
    <w:rsid w:val="005A3B1E"/>
    <w:rsid w:val="005A40D5"/>
    <w:rsid w:val="005A42B0"/>
    <w:rsid w:val="005A438E"/>
    <w:rsid w:val="005A4999"/>
    <w:rsid w:val="005A4C36"/>
    <w:rsid w:val="005A4E38"/>
    <w:rsid w:val="005A50CE"/>
    <w:rsid w:val="005A55F9"/>
    <w:rsid w:val="005A588D"/>
    <w:rsid w:val="005A5965"/>
    <w:rsid w:val="005A59CF"/>
    <w:rsid w:val="005A674D"/>
    <w:rsid w:val="005A6A3A"/>
    <w:rsid w:val="005A6FA1"/>
    <w:rsid w:val="005A76BA"/>
    <w:rsid w:val="005A7F72"/>
    <w:rsid w:val="005B0604"/>
    <w:rsid w:val="005B1C68"/>
    <w:rsid w:val="005B1CF5"/>
    <w:rsid w:val="005B1F54"/>
    <w:rsid w:val="005B2B0A"/>
    <w:rsid w:val="005B2B68"/>
    <w:rsid w:val="005B2D4D"/>
    <w:rsid w:val="005B2E77"/>
    <w:rsid w:val="005B2EB8"/>
    <w:rsid w:val="005B355C"/>
    <w:rsid w:val="005B385E"/>
    <w:rsid w:val="005B3C58"/>
    <w:rsid w:val="005B3C7C"/>
    <w:rsid w:val="005B4665"/>
    <w:rsid w:val="005B4911"/>
    <w:rsid w:val="005B4C5C"/>
    <w:rsid w:val="005B4E3D"/>
    <w:rsid w:val="005B4E83"/>
    <w:rsid w:val="005B53BE"/>
    <w:rsid w:val="005B541A"/>
    <w:rsid w:val="005B5425"/>
    <w:rsid w:val="005B54FE"/>
    <w:rsid w:val="005B5A55"/>
    <w:rsid w:val="005B5D1D"/>
    <w:rsid w:val="005B5EA8"/>
    <w:rsid w:val="005B6372"/>
    <w:rsid w:val="005B687B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1F4"/>
    <w:rsid w:val="005C1225"/>
    <w:rsid w:val="005C132F"/>
    <w:rsid w:val="005C1752"/>
    <w:rsid w:val="005C1894"/>
    <w:rsid w:val="005C2144"/>
    <w:rsid w:val="005C2264"/>
    <w:rsid w:val="005C3016"/>
    <w:rsid w:val="005C326A"/>
    <w:rsid w:val="005C376D"/>
    <w:rsid w:val="005C3A65"/>
    <w:rsid w:val="005C3CDF"/>
    <w:rsid w:val="005C4A5B"/>
    <w:rsid w:val="005C4A73"/>
    <w:rsid w:val="005C4B4D"/>
    <w:rsid w:val="005C4DE3"/>
    <w:rsid w:val="005C5379"/>
    <w:rsid w:val="005C55E7"/>
    <w:rsid w:val="005C56B4"/>
    <w:rsid w:val="005C5757"/>
    <w:rsid w:val="005C5849"/>
    <w:rsid w:val="005C63F0"/>
    <w:rsid w:val="005C698C"/>
    <w:rsid w:val="005C7340"/>
    <w:rsid w:val="005C7A49"/>
    <w:rsid w:val="005C7A54"/>
    <w:rsid w:val="005C7CAD"/>
    <w:rsid w:val="005C7EF8"/>
    <w:rsid w:val="005D0102"/>
    <w:rsid w:val="005D02FA"/>
    <w:rsid w:val="005D047B"/>
    <w:rsid w:val="005D0790"/>
    <w:rsid w:val="005D1A3D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B88"/>
    <w:rsid w:val="005D2EE8"/>
    <w:rsid w:val="005D31D3"/>
    <w:rsid w:val="005D3894"/>
    <w:rsid w:val="005D3897"/>
    <w:rsid w:val="005D39A2"/>
    <w:rsid w:val="005D4764"/>
    <w:rsid w:val="005D495D"/>
    <w:rsid w:val="005D5499"/>
    <w:rsid w:val="005D576B"/>
    <w:rsid w:val="005D594D"/>
    <w:rsid w:val="005D5A70"/>
    <w:rsid w:val="005D5E46"/>
    <w:rsid w:val="005D609E"/>
    <w:rsid w:val="005D610E"/>
    <w:rsid w:val="005D64A5"/>
    <w:rsid w:val="005D6929"/>
    <w:rsid w:val="005D6B30"/>
    <w:rsid w:val="005D6BA3"/>
    <w:rsid w:val="005D6E1C"/>
    <w:rsid w:val="005D7012"/>
    <w:rsid w:val="005D73CA"/>
    <w:rsid w:val="005D7741"/>
    <w:rsid w:val="005D7E04"/>
    <w:rsid w:val="005E0082"/>
    <w:rsid w:val="005E0128"/>
    <w:rsid w:val="005E02D6"/>
    <w:rsid w:val="005E11F9"/>
    <w:rsid w:val="005E1385"/>
    <w:rsid w:val="005E1393"/>
    <w:rsid w:val="005E1775"/>
    <w:rsid w:val="005E1A58"/>
    <w:rsid w:val="005E1C06"/>
    <w:rsid w:val="005E1D4D"/>
    <w:rsid w:val="005E1E02"/>
    <w:rsid w:val="005E1F3B"/>
    <w:rsid w:val="005E2E2C"/>
    <w:rsid w:val="005E2E85"/>
    <w:rsid w:val="005E2FA0"/>
    <w:rsid w:val="005E308C"/>
    <w:rsid w:val="005E35FD"/>
    <w:rsid w:val="005E383F"/>
    <w:rsid w:val="005E38B1"/>
    <w:rsid w:val="005E3CF4"/>
    <w:rsid w:val="005E48F7"/>
    <w:rsid w:val="005E4F80"/>
    <w:rsid w:val="005E4FBD"/>
    <w:rsid w:val="005E5009"/>
    <w:rsid w:val="005E503E"/>
    <w:rsid w:val="005E5563"/>
    <w:rsid w:val="005E56C0"/>
    <w:rsid w:val="005E580A"/>
    <w:rsid w:val="005E5896"/>
    <w:rsid w:val="005E5B87"/>
    <w:rsid w:val="005E62CD"/>
    <w:rsid w:val="005E6444"/>
    <w:rsid w:val="005E6502"/>
    <w:rsid w:val="005E66F1"/>
    <w:rsid w:val="005E6888"/>
    <w:rsid w:val="005E6AFB"/>
    <w:rsid w:val="005E7567"/>
    <w:rsid w:val="005E7698"/>
    <w:rsid w:val="005E76F5"/>
    <w:rsid w:val="005E7C06"/>
    <w:rsid w:val="005E7C8D"/>
    <w:rsid w:val="005F031E"/>
    <w:rsid w:val="005F0B4C"/>
    <w:rsid w:val="005F0B53"/>
    <w:rsid w:val="005F0C46"/>
    <w:rsid w:val="005F15BA"/>
    <w:rsid w:val="005F1E42"/>
    <w:rsid w:val="005F1FE4"/>
    <w:rsid w:val="005F22BC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54E0"/>
    <w:rsid w:val="005F5969"/>
    <w:rsid w:val="005F660A"/>
    <w:rsid w:val="005F6697"/>
    <w:rsid w:val="005F6C51"/>
    <w:rsid w:val="005F6F9C"/>
    <w:rsid w:val="005F6FFC"/>
    <w:rsid w:val="005F7504"/>
    <w:rsid w:val="005F7D2A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0DD"/>
    <w:rsid w:val="006030ED"/>
    <w:rsid w:val="0060318C"/>
    <w:rsid w:val="0060329A"/>
    <w:rsid w:val="006035FA"/>
    <w:rsid w:val="00603648"/>
    <w:rsid w:val="006036C9"/>
    <w:rsid w:val="00603818"/>
    <w:rsid w:val="006038E5"/>
    <w:rsid w:val="006039C5"/>
    <w:rsid w:val="00603B1B"/>
    <w:rsid w:val="00604148"/>
    <w:rsid w:val="006043D7"/>
    <w:rsid w:val="0060445B"/>
    <w:rsid w:val="00604594"/>
    <w:rsid w:val="006045EF"/>
    <w:rsid w:val="00604708"/>
    <w:rsid w:val="00604AAE"/>
    <w:rsid w:val="00604BB6"/>
    <w:rsid w:val="00604CFF"/>
    <w:rsid w:val="00604F9E"/>
    <w:rsid w:val="00605068"/>
    <w:rsid w:val="00605207"/>
    <w:rsid w:val="00605399"/>
    <w:rsid w:val="006054EE"/>
    <w:rsid w:val="006057CD"/>
    <w:rsid w:val="0060591D"/>
    <w:rsid w:val="006059EC"/>
    <w:rsid w:val="00605B5D"/>
    <w:rsid w:val="0060632A"/>
    <w:rsid w:val="00606C68"/>
    <w:rsid w:val="00606D2C"/>
    <w:rsid w:val="00606FCB"/>
    <w:rsid w:val="00607039"/>
    <w:rsid w:val="006074B1"/>
    <w:rsid w:val="00607584"/>
    <w:rsid w:val="006079D8"/>
    <w:rsid w:val="00607ADE"/>
    <w:rsid w:val="00607E68"/>
    <w:rsid w:val="006101AC"/>
    <w:rsid w:val="006102BF"/>
    <w:rsid w:val="006102C6"/>
    <w:rsid w:val="006103F0"/>
    <w:rsid w:val="00610467"/>
    <w:rsid w:val="006106A1"/>
    <w:rsid w:val="00610F54"/>
    <w:rsid w:val="00611034"/>
    <w:rsid w:val="006113A9"/>
    <w:rsid w:val="00611960"/>
    <w:rsid w:val="006126E9"/>
    <w:rsid w:val="006128B4"/>
    <w:rsid w:val="00612C73"/>
    <w:rsid w:val="00612D12"/>
    <w:rsid w:val="00613036"/>
    <w:rsid w:val="006134CE"/>
    <w:rsid w:val="0061367D"/>
    <w:rsid w:val="006138D8"/>
    <w:rsid w:val="00613D42"/>
    <w:rsid w:val="00614064"/>
    <w:rsid w:val="006141D8"/>
    <w:rsid w:val="00614263"/>
    <w:rsid w:val="00614CB4"/>
    <w:rsid w:val="00614D1E"/>
    <w:rsid w:val="0061524B"/>
    <w:rsid w:val="0061565F"/>
    <w:rsid w:val="006157CF"/>
    <w:rsid w:val="00615BDB"/>
    <w:rsid w:val="00615D32"/>
    <w:rsid w:val="006162DC"/>
    <w:rsid w:val="00616449"/>
    <w:rsid w:val="00616885"/>
    <w:rsid w:val="0061717F"/>
    <w:rsid w:val="006171DC"/>
    <w:rsid w:val="006175CF"/>
    <w:rsid w:val="00617DC8"/>
    <w:rsid w:val="00620172"/>
    <w:rsid w:val="006201A2"/>
    <w:rsid w:val="00620254"/>
    <w:rsid w:val="006204D8"/>
    <w:rsid w:val="0062058A"/>
    <w:rsid w:val="006205D1"/>
    <w:rsid w:val="00620686"/>
    <w:rsid w:val="006206D7"/>
    <w:rsid w:val="0062075F"/>
    <w:rsid w:val="0062096B"/>
    <w:rsid w:val="006209E8"/>
    <w:rsid w:val="00620D05"/>
    <w:rsid w:val="00621626"/>
    <w:rsid w:val="00621B6A"/>
    <w:rsid w:val="00621C0B"/>
    <w:rsid w:val="00621C72"/>
    <w:rsid w:val="00621CAD"/>
    <w:rsid w:val="0062226D"/>
    <w:rsid w:val="0062286B"/>
    <w:rsid w:val="00622D2F"/>
    <w:rsid w:val="00623427"/>
    <w:rsid w:val="00623B99"/>
    <w:rsid w:val="00623E94"/>
    <w:rsid w:val="00623ECB"/>
    <w:rsid w:val="00623EF3"/>
    <w:rsid w:val="0062424C"/>
    <w:rsid w:val="0062427E"/>
    <w:rsid w:val="00624AFA"/>
    <w:rsid w:val="00624C6E"/>
    <w:rsid w:val="00624F4D"/>
    <w:rsid w:val="00624FB3"/>
    <w:rsid w:val="006250F7"/>
    <w:rsid w:val="006253DA"/>
    <w:rsid w:val="00625B24"/>
    <w:rsid w:val="00625CB2"/>
    <w:rsid w:val="006264D9"/>
    <w:rsid w:val="0062657C"/>
    <w:rsid w:val="0062657F"/>
    <w:rsid w:val="00626C25"/>
    <w:rsid w:val="00626E64"/>
    <w:rsid w:val="00626EFA"/>
    <w:rsid w:val="00627024"/>
    <w:rsid w:val="00627654"/>
    <w:rsid w:val="00627BA3"/>
    <w:rsid w:val="00627C39"/>
    <w:rsid w:val="00627E44"/>
    <w:rsid w:val="00627F78"/>
    <w:rsid w:val="006300D7"/>
    <w:rsid w:val="00630737"/>
    <w:rsid w:val="00630C55"/>
    <w:rsid w:val="00630E5C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976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D"/>
    <w:rsid w:val="0063405E"/>
    <w:rsid w:val="00634077"/>
    <w:rsid w:val="006341AD"/>
    <w:rsid w:val="00634232"/>
    <w:rsid w:val="006342AF"/>
    <w:rsid w:val="006347F5"/>
    <w:rsid w:val="00634A90"/>
    <w:rsid w:val="00635EDC"/>
    <w:rsid w:val="00635F56"/>
    <w:rsid w:val="00636094"/>
    <w:rsid w:val="006367F4"/>
    <w:rsid w:val="0063681F"/>
    <w:rsid w:val="00636941"/>
    <w:rsid w:val="00636A76"/>
    <w:rsid w:val="006372C0"/>
    <w:rsid w:val="006373C7"/>
    <w:rsid w:val="006374F0"/>
    <w:rsid w:val="006376E2"/>
    <w:rsid w:val="00637AAC"/>
    <w:rsid w:val="00637C24"/>
    <w:rsid w:val="00637E00"/>
    <w:rsid w:val="006401C6"/>
    <w:rsid w:val="00640207"/>
    <w:rsid w:val="00640222"/>
    <w:rsid w:val="00640529"/>
    <w:rsid w:val="00640686"/>
    <w:rsid w:val="0064092B"/>
    <w:rsid w:val="006409F3"/>
    <w:rsid w:val="00641061"/>
    <w:rsid w:val="006413FA"/>
    <w:rsid w:val="006419E1"/>
    <w:rsid w:val="006419ED"/>
    <w:rsid w:val="0064218E"/>
    <w:rsid w:val="00642542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8E1"/>
    <w:rsid w:val="00645C7B"/>
    <w:rsid w:val="00645C80"/>
    <w:rsid w:val="00646556"/>
    <w:rsid w:val="006473FF"/>
    <w:rsid w:val="00647675"/>
    <w:rsid w:val="00647CB3"/>
    <w:rsid w:val="00647D60"/>
    <w:rsid w:val="00650150"/>
    <w:rsid w:val="00650854"/>
    <w:rsid w:val="006508EE"/>
    <w:rsid w:val="00650CF1"/>
    <w:rsid w:val="00650D1E"/>
    <w:rsid w:val="00650D30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9CE"/>
    <w:rsid w:val="00652BB4"/>
    <w:rsid w:val="006530FC"/>
    <w:rsid w:val="00653273"/>
    <w:rsid w:val="00653365"/>
    <w:rsid w:val="0065373E"/>
    <w:rsid w:val="00653748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300"/>
    <w:rsid w:val="00655780"/>
    <w:rsid w:val="0065594D"/>
    <w:rsid w:val="00655B0D"/>
    <w:rsid w:val="00655F76"/>
    <w:rsid w:val="006561FF"/>
    <w:rsid w:val="00656884"/>
    <w:rsid w:val="00656C60"/>
    <w:rsid w:val="00656D6F"/>
    <w:rsid w:val="00657005"/>
    <w:rsid w:val="006578D9"/>
    <w:rsid w:val="00657AC1"/>
    <w:rsid w:val="00657F67"/>
    <w:rsid w:val="006601F9"/>
    <w:rsid w:val="006602D1"/>
    <w:rsid w:val="00660484"/>
    <w:rsid w:val="006605DC"/>
    <w:rsid w:val="00660C7D"/>
    <w:rsid w:val="00661223"/>
    <w:rsid w:val="006614A3"/>
    <w:rsid w:val="00661601"/>
    <w:rsid w:val="00661636"/>
    <w:rsid w:val="00661BEA"/>
    <w:rsid w:val="00661C1D"/>
    <w:rsid w:val="00661CC2"/>
    <w:rsid w:val="006620ED"/>
    <w:rsid w:val="00662166"/>
    <w:rsid w:val="00662972"/>
    <w:rsid w:val="00662A0D"/>
    <w:rsid w:val="00662FA2"/>
    <w:rsid w:val="006631ED"/>
    <w:rsid w:val="006632FC"/>
    <w:rsid w:val="00663572"/>
    <w:rsid w:val="00663576"/>
    <w:rsid w:val="006635DC"/>
    <w:rsid w:val="00663908"/>
    <w:rsid w:val="0066402E"/>
    <w:rsid w:val="00664121"/>
    <w:rsid w:val="006646F4"/>
    <w:rsid w:val="00664996"/>
    <w:rsid w:val="00664EBF"/>
    <w:rsid w:val="00665229"/>
    <w:rsid w:val="00665316"/>
    <w:rsid w:val="006654DC"/>
    <w:rsid w:val="006654E8"/>
    <w:rsid w:val="0066551A"/>
    <w:rsid w:val="0066568F"/>
    <w:rsid w:val="0066586E"/>
    <w:rsid w:val="00665CCE"/>
    <w:rsid w:val="00666757"/>
    <w:rsid w:val="006672FC"/>
    <w:rsid w:val="00667753"/>
    <w:rsid w:val="00667877"/>
    <w:rsid w:val="00667A27"/>
    <w:rsid w:val="00667CA5"/>
    <w:rsid w:val="0067044E"/>
    <w:rsid w:val="006704BF"/>
    <w:rsid w:val="00670AAB"/>
    <w:rsid w:val="00670AD6"/>
    <w:rsid w:val="00670ECD"/>
    <w:rsid w:val="006711DF"/>
    <w:rsid w:val="00671A96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2FC2"/>
    <w:rsid w:val="006731E5"/>
    <w:rsid w:val="006732F2"/>
    <w:rsid w:val="0067330E"/>
    <w:rsid w:val="006735BC"/>
    <w:rsid w:val="006737DD"/>
    <w:rsid w:val="00673BDE"/>
    <w:rsid w:val="00673DFA"/>
    <w:rsid w:val="00673EB7"/>
    <w:rsid w:val="00673FBF"/>
    <w:rsid w:val="00674315"/>
    <w:rsid w:val="00674460"/>
    <w:rsid w:val="006746FF"/>
    <w:rsid w:val="006749B7"/>
    <w:rsid w:val="0067517B"/>
    <w:rsid w:val="006755C0"/>
    <w:rsid w:val="00675652"/>
    <w:rsid w:val="006757DC"/>
    <w:rsid w:val="006763E2"/>
    <w:rsid w:val="006767B8"/>
    <w:rsid w:val="00677725"/>
    <w:rsid w:val="00677FAA"/>
    <w:rsid w:val="0068013A"/>
    <w:rsid w:val="00680A97"/>
    <w:rsid w:val="00680F30"/>
    <w:rsid w:val="00680F81"/>
    <w:rsid w:val="0068102D"/>
    <w:rsid w:val="006819F6"/>
    <w:rsid w:val="0068226B"/>
    <w:rsid w:val="00682318"/>
    <w:rsid w:val="0068247B"/>
    <w:rsid w:val="006824E8"/>
    <w:rsid w:val="00682A4A"/>
    <w:rsid w:val="00682ED3"/>
    <w:rsid w:val="0068343D"/>
    <w:rsid w:val="0068367C"/>
    <w:rsid w:val="00683D7F"/>
    <w:rsid w:val="00683EF3"/>
    <w:rsid w:val="00684258"/>
    <w:rsid w:val="0068454E"/>
    <w:rsid w:val="006846FA"/>
    <w:rsid w:val="006848A6"/>
    <w:rsid w:val="00685211"/>
    <w:rsid w:val="006853FC"/>
    <w:rsid w:val="0068546A"/>
    <w:rsid w:val="00685719"/>
    <w:rsid w:val="00685725"/>
    <w:rsid w:val="00685D3B"/>
    <w:rsid w:val="00685DE2"/>
    <w:rsid w:val="0068623E"/>
    <w:rsid w:val="00686366"/>
    <w:rsid w:val="0068653A"/>
    <w:rsid w:val="006866E0"/>
    <w:rsid w:val="0068673B"/>
    <w:rsid w:val="006868CB"/>
    <w:rsid w:val="0068721F"/>
    <w:rsid w:val="0068727F"/>
    <w:rsid w:val="00690447"/>
    <w:rsid w:val="00690CED"/>
    <w:rsid w:val="00690D12"/>
    <w:rsid w:val="00690F0E"/>
    <w:rsid w:val="00691278"/>
    <w:rsid w:val="006918F9"/>
    <w:rsid w:val="006919C5"/>
    <w:rsid w:val="00691A35"/>
    <w:rsid w:val="00691D23"/>
    <w:rsid w:val="00691D43"/>
    <w:rsid w:val="006923F8"/>
    <w:rsid w:val="00692521"/>
    <w:rsid w:val="00692602"/>
    <w:rsid w:val="00692799"/>
    <w:rsid w:val="006927F0"/>
    <w:rsid w:val="00692979"/>
    <w:rsid w:val="00692A0D"/>
    <w:rsid w:val="00693077"/>
    <w:rsid w:val="0069313E"/>
    <w:rsid w:val="00693295"/>
    <w:rsid w:val="006935FA"/>
    <w:rsid w:val="00693CA1"/>
    <w:rsid w:val="00694039"/>
    <w:rsid w:val="0069404E"/>
    <w:rsid w:val="006943ED"/>
    <w:rsid w:val="0069447C"/>
    <w:rsid w:val="006949AD"/>
    <w:rsid w:val="00694A09"/>
    <w:rsid w:val="00694E53"/>
    <w:rsid w:val="006954FA"/>
    <w:rsid w:val="00695694"/>
    <w:rsid w:val="0069577D"/>
    <w:rsid w:val="006959B0"/>
    <w:rsid w:val="00695D50"/>
    <w:rsid w:val="00695D68"/>
    <w:rsid w:val="00695E95"/>
    <w:rsid w:val="00695ECE"/>
    <w:rsid w:val="00696244"/>
    <w:rsid w:val="00696547"/>
    <w:rsid w:val="0069693B"/>
    <w:rsid w:val="006969D6"/>
    <w:rsid w:val="00696C33"/>
    <w:rsid w:val="0069755C"/>
    <w:rsid w:val="006979DC"/>
    <w:rsid w:val="006979EF"/>
    <w:rsid w:val="00697C2C"/>
    <w:rsid w:val="006A01FA"/>
    <w:rsid w:val="006A05EF"/>
    <w:rsid w:val="006A0942"/>
    <w:rsid w:val="006A0F0C"/>
    <w:rsid w:val="006A104A"/>
    <w:rsid w:val="006A14FC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08B"/>
    <w:rsid w:val="006A4113"/>
    <w:rsid w:val="006A44C9"/>
    <w:rsid w:val="006A457C"/>
    <w:rsid w:val="006A4584"/>
    <w:rsid w:val="006A484F"/>
    <w:rsid w:val="006A49B5"/>
    <w:rsid w:val="006A5185"/>
    <w:rsid w:val="006A55F0"/>
    <w:rsid w:val="006A5A45"/>
    <w:rsid w:val="006A5CA3"/>
    <w:rsid w:val="006A5E26"/>
    <w:rsid w:val="006A6725"/>
    <w:rsid w:val="006A6B69"/>
    <w:rsid w:val="006A6BB0"/>
    <w:rsid w:val="006A6CBB"/>
    <w:rsid w:val="006A6F3E"/>
    <w:rsid w:val="006A71A4"/>
    <w:rsid w:val="006A742A"/>
    <w:rsid w:val="006A7574"/>
    <w:rsid w:val="006A7604"/>
    <w:rsid w:val="006A7864"/>
    <w:rsid w:val="006A7BF2"/>
    <w:rsid w:val="006A7C40"/>
    <w:rsid w:val="006A7FDD"/>
    <w:rsid w:val="006B0489"/>
    <w:rsid w:val="006B0C04"/>
    <w:rsid w:val="006B0C66"/>
    <w:rsid w:val="006B0F1C"/>
    <w:rsid w:val="006B122A"/>
    <w:rsid w:val="006B1325"/>
    <w:rsid w:val="006B14F4"/>
    <w:rsid w:val="006B1513"/>
    <w:rsid w:val="006B163E"/>
    <w:rsid w:val="006B166D"/>
    <w:rsid w:val="006B18AF"/>
    <w:rsid w:val="006B18B8"/>
    <w:rsid w:val="006B19B2"/>
    <w:rsid w:val="006B1DA2"/>
    <w:rsid w:val="006B1DF2"/>
    <w:rsid w:val="006B1F5F"/>
    <w:rsid w:val="006B1FA7"/>
    <w:rsid w:val="006B20F8"/>
    <w:rsid w:val="006B21E9"/>
    <w:rsid w:val="006B242D"/>
    <w:rsid w:val="006B2744"/>
    <w:rsid w:val="006B3604"/>
    <w:rsid w:val="006B393F"/>
    <w:rsid w:val="006B3D50"/>
    <w:rsid w:val="006B3D66"/>
    <w:rsid w:val="006B3E55"/>
    <w:rsid w:val="006B4CD6"/>
    <w:rsid w:val="006B4D4E"/>
    <w:rsid w:val="006B5CDC"/>
    <w:rsid w:val="006B608B"/>
    <w:rsid w:val="006B6AD0"/>
    <w:rsid w:val="006B6BA3"/>
    <w:rsid w:val="006B6BF0"/>
    <w:rsid w:val="006B6C95"/>
    <w:rsid w:val="006B6EA9"/>
    <w:rsid w:val="006B725C"/>
    <w:rsid w:val="006B7360"/>
    <w:rsid w:val="006B7864"/>
    <w:rsid w:val="006B789D"/>
    <w:rsid w:val="006B7F96"/>
    <w:rsid w:val="006C03B2"/>
    <w:rsid w:val="006C0942"/>
    <w:rsid w:val="006C09DD"/>
    <w:rsid w:val="006C0A1A"/>
    <w:rsid w:val="006C1B3F"/>
    <w:rsid w:val="006C20C0"/>
    <w:rsid w:val="006C2837"/>
    <w:rsid w:val="006C2F89"/>
    <w:rsid w:val="006C375B"/>
    <w:rsid w:val="006C377A"/>
    <w:rsid w:val="006C3EEA"/>
    <w:rsid w:val="006C3F40"/>
    <w:rsid w:val="006C3F6E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B2E"/>
    <w:rsid w:val="006D1C92"/>
    <w:rsid w:val="006D1CF3"/>
    <w:rsid w:val="006D1DEC"/>
    <w:rsid w:val="006D1F1A"/>
    <w:rsid w:val="006D21FF"/>
    <w:rsid w:val="006D2357"/>
    <w:rsid w:val="006D2440"/>
    <w:rsid w:val="006D2627"/>
    <w:rsid w:val="006D27E2"/>
    <w:rsid w:val="006D2917"/>
    <w:rsid w:val="006D31AF"/>
    <w:rsid w:val="006D31DD"/>
    <w:rsid w:val="006D43BD"/>
    <w:rsid w:val="006D44D9"/>
    <w:rsid w:val="006D47AB"/>
    <w:rsid w:val="006D492A"/>
    <w:rsid w:val="006D493C"/>
    <w:rsid w:val="006D4ED6"/>
    <w:rsid w:val="006D4F5A"/>
    <w:rsid w:val="006D4F72"/>
    <w:rsid w:val="006D5691"/>
    <w:rsid w:val="006D58A9"/>
    <w:rsid w:val="006D59BF"/>
    <w:rsid w:val="006D5AE7"/>
    <w:rsid w:val="006D5B2C"/>
    <w:rsid w:val="006D5EC2"/>
    <w:rsid w:val="006D5EEA"/>
    <w:rsid w:val="006D5FEF"/>
    <w:rsid w:val="006D60D5"/>
    <w:rsid w:val="006D60D7"/>
    <w:rsid w:val="006D615D"/>
    <w:rsid w:val="006D6D22"/>
    <w:rsid w:val="006D6E0D"/>
    <w:rsid w:val="006D6FD3"/>
    <w:rsid w:val="006D7081"/>
    <w:rsid w:val="006D7598"/>
    <w:rsid w:val="006D7B93"/>
    <w:rsid w:val="006D7DAD"/>
    <w:rsid w:val="006E02A1"/>
    <w:rsid w:val="006E073C"/>
    <w:rsid w:val="006E0AB3"/>
    <w:rsid w:val="006E0B16"/>
    <w:rsid w:val="006E0E60"/>
    <w:rsid w:val="006E0ED0"/>
    <w:rsid w:val="006E1571"/>
    <w:rsid w:val="006E176F"/>
    <w:rsid w:val="006E1EE9"/>
    <w:rsid w:val="006E2096"/>
    <w:rsid w:val="006E22CC"/>
    <w:rsid w:val="006E2405"/>
    <w:rsid w:val="006E260B"/>
    <w:rsid w:val="006E2AA6"/>
    <w:rsid w:val="006E2B42"/>
    <w:rsid w:val="006E2FBC"/>
    <w:rsid w:val="006E3D3A"/>
    <w:rsid w:val="006E4325"/>
    <w:rsid w:val="006E4362"/>
    <w:rsid w:val="006E4469"/>
    <w:rsid w:val="006E459B"/>
    <w:rsid w:val="006E4C63"/>
    <w:rsid w:val="006E4EC2"/>
    <w:rsid w:val="006E50DF"/>
    <w:rsid w:val="006E512D"/>
    <w:rsid w:val="006E5151"/>
    <w:rsid w:val="006E54EC"/>
    <w:rsid w:val="006E554E"/>
    <w:rsid w:val="006E63EA"/>
    <w:rsid w:val="006E684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CE5"/>
    <w:rsid w:val="006E7E49"/>
    <w:rsid w:val="006E7F71"/>
    <w:rsid w:val="006F05C2"/>
    <w:rsid w:val="006F090B"/>
    <w:rsid w:val="006F0C12"/>
    <w:rsid w:val="006F0C5B"/>
    <w:rsid w:val="006F0EB1"/>
    <w:rsid w:val="006F1008"/>
    <w:rsid w:val="006F18ED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862"/>
    <w:rsid w:val="006F4A19"/>
    <w:rsid w:val="006F4B0E"/>
    <w:rsid w:val="006F4C7E"/>
    <w:rsid w:val="006F4D51"/>
    <w:rsid w:val="006F4E88"/>
    <w:rsid w:val="006F557B"/>
    <w:rsid w:val="006F5AB6"/>
    <w:rsid w:val="006F5B41"/>
    <w:rsid w:val="006F64A0"/>
    <w:rsid w:val="006F6689"/>
    <w:rsid w:val="006F6740"/>
    <w:rsid w:val="006F69EB"/>
    <w:rsid w:val="006F6D2E"/>
    <w:rsid w:val="006F746D"/>
    <w:rsid w:val="006F7A92"/>
    <w:rsid w:val="006F7B37"/>
    <w:rsid w:val="006F7C53"/>
    <w:rsid w:val="006F7E42"/>
    <w:rsid w:val="00700042"/>
    <w:rsid w:val="0070023A"/>
    <w:rsid w:val="00701493"/>
    <w:rsid w:val="0070155A"/>
    <w:rsid w:val="007015C0"/>
    <w:rsid w:val="007017BD"/>
    <w:rsid w:val="007017EA"/>
    <w:rsid w:val="0070181F"/>
    <w:rsid w:val="0070193E"/>
    <w:rsid w:val="007019D2"/>
    <w:rsid w:val="00701B27"/>
    <w:rsid w:val="00702250"/>
    <w:rsid w:val="00702BFC"/>
    <w:rsid w:val="00702DFC"/>
    <w:rsid w:val="00703112"/>
    <w:rsid w:val="007034BC"/>
    <w:rsid w:val="007035F6"/>
    <w:rsid w:val="007036E5"/>
    <w:rsid w:val="007038D5"/>
    <w:rsid w:val="00703CF2"/>
    <w:rsid w:val="007047A7"/>
    <w:rsid w:val="007048DD"/>
    <w:rsid w:val="00704A33"/>
    <w:rsid w:val="00704DEB"/>
    <w:rsid w:val="00704F83"/>
    <w:rsid w:val="007052F3"/>
    <w:rsid w:val="0070553A"/>
    <w:rsid w:val="00705584"/>
    <w:rsid w:val="0070581F"/>
    <w:rsid w:val="00705E96"/>
    <w:rsid w:val="00706980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139"/>
    <w:rsid w:val="007112FF"/>
    <w:rsid w:val="0071134C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317"/>
    <w:rsid w:val="0071374D"/>
    <w:rsid w:val="00713B48"/>
    <w:rsid w:val="00713CA2"/>
    <w:rsid w:val="00713FFB"/>
    <w:rsid w:val="00714201"/>
    <w:rsid w:val="00714312"/>
    <w:rsid w:val="007143BE"/>
    <w:rsid w:val="00714722"/>
    <w:rsid w:val="00714A8C"/>
    <w:rsid w:val="00714D6A"/>
    <w:rsid w:val="007158C4"/>
    <w:rsid w:val="00715F49"/>
    <w:rsid w:val="007161E7"/>
    <w:rsid w:val="007162F2"/>
    <w:rsid w:val="007163BF"/>
    <w:rsid w:val="0071649C"/>
    <w:rsid w:val="00716C3F"/>
    <w:rsid w:val="00716CD3"/>
    <w:rsid w:val="00716F80"/>
    <w:rsid w:val="00716FB1"/>
    <w:rsid w:val="00716FC0"/>
    <w:rsid w:val="00717267"/>
    <w:rsid w:val="007178EE"/>
    <w:rsid w:val="00717B0A"/>
    <w:rsid w:val="00720759"/>
    <w:rsid w:val="00720BD4"/>
    <w:rsid w:val="00720E1E"/>
    <w:rsid w:val="00720EA9"/>
    <w:rsid w:val="0072130B"/>
    <w:rsid w:val="0072149B"/>
    <w:rsid w:val="007215A9"/>
    <w:rsid w:val="007216CD"/>
    <w:rsid w:val="007218A9"/>
    <w:rsid w:val="0072190B"/>
    <w:rsid w:val="007219ED"/>
    <w:rsid w:val="00721E1D"/>
    <w:rsid w:val="007221F1"/>
    <w:rsid w:val="0072244A"/>
    <w:rsid w:val="00722B72"/>
    <w:rsid w:val="007230B7"/>
    <w:rsid w:val="007230E2"/>
    <w:rsid w:val="0072345D"/>
    <w:rsid w:val="00723487"/>
    <w:rsid w:val="00723701"/>
    <w:rsid w:val="00723C97"/>
    <w:rsid w:val="00723EC3"/>
    <w:rsid w:val="00724426"/>
    <w:rsid w:val="00724A32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0508"/>
    <w:rsid w:val="00731032"/>
    <w:rsid w:val="0073128B"/>
    <w:rsid w:val="0073171A"/>
    <w:rsid w:val="00731A41"/>
    <w:rsid w:val="00731D37"/>
    <w:rsid w:val="00731E4B"/>
    <w:rsid w:val="00731E9C"/>
    <w:rsid w:val="00731F05"/>
    <w:rsid w:val="00732321"/>
    <w:rsid w:val="00732425"/>
    <w:rsid w:val="0073257C"/>
    <w:rsid w:val="00732790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6D0"/>
    <w:rsid w:val="0073587A"/>
    <w:rsid w:val="00735D07"/>
    <w:rsid w:val="0073637C"/>
    <w:rsid w:val="00736801"/>
    <w:rsid w:val="00736ABB"/>
    <w:rsid w:val="00736D7B"/>
    <w:rsid w:val="007377ED"/>
    <w:rsid w:val="007379C8"/>
    <w:rsid w:val="00740698"/>
    <w:rsid w:val="007406C0"/>
    <w:rsid w:val="007409E8"/>
    <w:rsid w:val="00740AC1"/>
    <w:rsid w:val="00740B3A"/>
    <w:rsid w:val="00740CD3"/>
    <w:rsid w:val="0074108B"/>
    <w:rsid w:val="0074156A"/>
    <w:rsid w:val="0074178F"/>
    <w:rsid w:val="007419FC"/>
    <w:rsid w:val="00742012"/>
    <w:rsid w:val="007420C9"/>
    <w:rsid w:val="00742235"/>
    <w:rsid w:val="007422B2"/>
    <w:rsid w:val="00742485"/>
    <w:rsid w:val="00742695"/>
    <w:rsid w:val="007429AB"/>
    <w:rsid w:val="00742A51"/>
    <w:rsid w:val="00742BFB"/>
    <w:rsid w:val="00742E47"/>
    <w:rsid w:val="00742EC0"/>
    <w:rsid w:val="00743257"/>
    <w:rsid w:val="0074336F"/>
    <w:rsid w:val="00743757"/>
    <w:rsid w:val="00743867"/>
    <w:rsid w:val="00744055"/>
    <w:rsid w:val="00744FB1"/>
    <w:rsid w:val="0074576E"/>
    <w:rsid w:val="00745E62"/>
    <w:rsid w:val="00745E76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114"/>
    <w:rsid w:val="0075038A"/>
    <w:rsid w:val="00750771"/>
    <w:rsid w:val="00750902"/>
    <w:rsid w:val="007509F9"/>
    <w:rsid w:val="007515C8"/>
    <w:rsid w:val="007515FA"/>
    <w:rsid w:val="007516AA"/>
    <w:rsid w:val="00751734"/>
    <w:rsid w:val="007517D1"/>
    <w:rsid w:val="00751F76"/>
    <w:rsid w:val="00752497"/>
    <w:rsid w:val="0075288B"/>
    <w:rsid w:val="00752DA2"/>
    <w:rsid w:val="00752FE7"/>
    <w:rsid w:val="007536BB"/>
    <w:rsid w:val="00753B9D"/>
    <w:rsid w:val="00753E73"/>
    <w:rsid w:val="00753F01"/>
    <w:rsid w:val="0075401D"/>
    <w:rsid w:val="0075412E"/>
    <w:rsid w:val="0075461F"/>
    <w:rsid w:val="007546F8"/>
    <w:rsid w:val="00754705"/>
    <w:rsid w:val="00754D64"/>
    <w:rsid w:val="00754EDE"/>
    <w:rsid w:val="007556A5"/>
    <w:rsid w:val="007559D8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078"/>
    <w:rsid w:val="0076131B"/>
    <w:rsid w:val="007613AF"/>
    <w:rsid w:val="00761488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4140"/>
    <w:rsid w:val="00764340"/>
    <w:rsid w:val="0076442F"/>
    <w:rsid w:val="00764832"/>
    <w:rsid w:val="00764E4E"/>
    <w:rsid w:val="00764EB8"/>
    <w:rsid w:val="00765098"/>
    <w:rsid w:val="00765391"/>
    <w:rsid w:val="007657DC"/>
    <w:rsid w:val="0076598E"/>
    <w:rsid w:val="00765A64"/>
    <w:rsid w:val="00765FDC"/>
    <w:rsid w:val="00766559"/>
    <w:rsid w:val="007667D5"/>
    <w:rsid w:val="00766B0E"/>
    <w:rsid w:val="00766BCA"/>
    <w:rsid w:val="00766BFB"/>
    <w:rsid w:val="00766DFE"/>
    <w:rsid w:val="00766E27"/>
    <w:rsid w:val="0076731C"/>
    <w:rsid w:val="00767416"/>
    <w:rsid w:val="0076747C"/>
    <w:rsid w:val="007676F2"/>
    <w:rsid w:val="007678B6"/>
    <w:rsid w:val="00767BE0"/>
    <w:rsid w:val="0077003A"/>
    <w:rsid w:val="007706CC"/>
    <w:rsid w:val="0077092A"/>
    <w:rsid w:val="00770CEE"/>
    <w:rsid w:val="00771284"/>
    <w:rsid w:val="007718CC"/>
    <w:rsid w:val="007719DC"/>
    <w:rsid w:val="00771A9F"/>
    <w:rsid w:val="007721AD"/>
    <w:rsid w:val="00772C97"/>
    <w:rsid w:val="00772D15"/>
    <w:rsid w:val="00772DC3"/>
    <w:rsid w:val="007733C4"/>
    <w:rsid w:val="0077382F"/>
    <w:rsid w:val="00773C06"/>
    <w:rsid w:val="00773EEF"/>
    <w:rsid w:val="00773F62"/>
    <w:rsid w:val="007743A1"/>
    <w:rsid w:val="007744EF"/>
    <w:rsid w:val="00774836"/>
    <w:rsid w:val="007749C1"/>
    <w:rsid w:val="00774A6D"/>
    <w:rsid w:val="007750DC"/>
    <w:rsid w:val="00775330"/>
    <w:rsid w:val="007754D4"/>
    <w:rsid w:val="00775A79"/>
    <w:rsid w:val="00775BAA"/>
    <w:rsid w:val="00775CE8"/>
    <w:rsid w:val="00775D0E"/>
    <w:rsid w:val="00775EFD"/>
    <w:rsid w:val="00775F11"/>
    <w:rsid w:val="007760CB"/>
    <w:rsid w:val="007762CD"/>
    <w:rsid w:val="007762E5"/>
    <w:rsid w:val="007768F2"/>
    <w:rsid w:val="00776C25"/>
    <w:rsid w:val="00776E9E"/>
    <w:rsid w:val="00777053"/>
    <w:rsid w:val="007775EB"/>
    <w:rsid w:val="007777C3"/>
    <w:rsid w:val="00777CD9"/>
    <w:rsid w:val="00777EE9"/>
    <w:rsid w:val="00780657"/>
    <w:rsid w:val="00780980"/>
    <w:rsid w:val="007809E1"/>
    <w:rsid w:val="00780FD1"/>
    <w:rsid w:val="00781089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171"/>
    <w:rsid w:val="00783222"/>
    <w:rsid w:val="00783315"/>
    <w:rsid w:val="007833C3"/>
    <w:rsid w:val="007837BE"/>
    <w:rsid w:val="0078380D"/>
    <w:rsid w:val="00783BB5"/>
    <w:rsid w:val="007842FE"/>
    <w:rsid w:val="00784702"/>
    <w:rsid w:val="007848B8"/>
    <w:rsid w:val="00784C31"/>
    <w:rsid w:val="00784E6D"/>
    <w:rsid w:val="00784EA1"/>
    <w:rsid w:val="00784FC2"/>
    <w:rsid w:val="00784FC7"/>
    <w:rsid w:val="00786061"/>
    <w:rsid w:val="0078606D"/>
    <w:rsid w:val="007861D1"/>
    <w:rsid w:val="00786272"/>
    <w:rsid w:val="007864B2"/>
    <w:rsid w:val="00786620"/>
    <w:rsid w:val="007868B7"/>
    <w:rsid w:val="00786BC0"/>
    <w:rsid w:val="0078756D"/>
    <w:rsid w:val="007875CB"/>
    <w:rsid w:val="00787736"/>
    <w:rsid w:val="007878F1"/>
    <w:rsid w:val="00787977"/>
    <w:rsid w:val="00787A55"/>
    <w:rsid w:val="00787FF1"/>
    <w:rsid w:val="0079051B"/>
    <w:rsid w:val="00790E21"/>
    <w:rsid w:val="007916D2"/>
    <w:rsid w:val="00791ADE"/>
    <w:rsid w:val="00791BEA"/>
    <w:rsid w:val="00791FB5"/>
    <w:rsid w:val="007926B7"/>
    <w:rsid w:val="00792DB2"/>
    <w:rsid w:val="00792ECC"/>
    <w:rsid w:val="00792F7F"/>
    <w:rsid w:val="00792FCC"/>
    <w:rsid w:val="00793469"/>
    <w:rsid w:val="007939C7"/>
    <w:rsid w:val="00793D75"/>
    <w:rsid w:val="00793F70"/>
    <w:rsid w:val="007947FB"/>
    <w:rsid w:val="007953DC"/>
    <w:rsid w:val="0079541B"/>
    <w:rsid w:val="007954AC"/>
    <w:rsid w:val="00795601"/>
    <w:rsid w:val="00795760"/>
    <w:rsid w:val="0079601B"/>
    <w:rsid w:val="007962E1"/>
    <w:rsid w:val="00796504"/>
    <w:rsid w:val="0079663F"/>
    <w:rsid w:val="007968C9"/>
    <w:rsid w:val="00796F91"/>
    <w:rsid w:val="00797B56"/>
    <w:rsid w:val="00797DAA"/>
    <w:rsid w:val="00797DDD"/>
    <w:rsid w:val="00797E01"/>
    <w:rsid w:val="00797F24"/>
    <w:rsid w:val="00797FCF"/>
    <w:rsid w:val="007A0616"/>
    <w:rsid w:val="007A0AC7"/>
    <w:rsid w:val="007A0DAC"/>
    <w:rsid w:val="007A0F46"/>
    <w:rsid w:val="007A0F6B"/>
    <w:rsid w:val="007A1189"/>
    <w:rsid w:val="007A1191"/>
    <w:rsid w:val="007A130A"/>
    <w:rsid w:val="007A15BA"/>
    <w:rsid w:val="007A166E"/>
    <w:rsid w:val="007A19DA"/>
    <w:rsid w:val="007A1B63"/>
    <w:rsid w:val="007A23DC"/>
    <w:rsid w:val="007A2BFF"/>
    <w:rsid w:val="007A2DE7"/>
    <w:rsid w:val="007A2E2D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4FD6"/>
    <w:rsid w:val="007A51AB"/>
    <w:rsid w:val="007A5288"/>
    <w:rsid w:val="007A560A"/>
    <w:rsid w:val="007A618D"/>
    <w:rsid w:val="007A6333"/>
    <w:rsid w:val="007A6477"/>
    <w:rsid w:val="007A6501"/>
    <w:rsid w:val="007A6909"/>
    <w:rsid w:val="007A6DE7"/>
    <w:rsid w:val="007A75A3"/>
    <w:rsid w:val="007A7A14"/>
    <w:rsid w:val="007A7C36"/>
    <w:rsid w:val="007A7EA2"/>
    <w:rsid w:val="007B0253"/>
    <w:rsid w:val="007B073B"/>
    <w:rsid w:val="007B0865"/>
    <w:rsid w:val="007B09ED"/>
    <w:rsid w:val="007B0B92"/>
    <w:rsid w:val="007B0F0D"/>
    <w:rsid w:val="007B1061"/>
    <w:rsid w:val="007B11D2"/>
    <w:rsid w:val="007B14A8"/>
    <w:rsid w:val="007B1C2D"/>
    <w:rsid w:val="007B1F9A"/>
    <w:rsid w:val="007B21A9"/>
    <w:rsid w:val="007B24DF"/>
    <w:rsid w:val="007B2638"/>
    <w:rsid w:val="007B314C"/>
    <w:rsid w:val="007B31BD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4DCE"/>
    <w:rsid w:val="007B520A"/>
    <w:rsid w:val="007B5A66"/>
    <w:rsid w:val="007B5AED"/>
    <w:rsid w:val="007B5E5F"/>
    <w:rsid w:val="007B614B"/>
    <w:rsid w:val="007B630D"/>
    <w:rsid w:val="007B697F"/>
    <w:rsid w:val="007B7618"/>
    <w:rsid w:val="007B79C0"/>
    <w:rsid w:val="007C0880"/>
    <w:rsid w:val="007C0BD2"/>
    <w:rsid w:val="007C0F3A"/>
    <w:rsid w:val="007C1065"/>
    <w:rsid w:val="007C1357"/>
    <w:rsid w:val="007C140F"/>
    <w:rsid w:val="007C1537"/>
    <w:rsid w:val="007C16D7"/>
    <w:rsid w:val="007C1B89"/>
    <w:rsid w:val="007C1B94"/>
    <w:rsid w:val="007C1FB5"/>
    <w:rsid w:val="007C286E"/>
    <w:rsid w:val="007C2A39"/>
    <w:rsid w:val="007C2BCA"/>
    <w:rsid w:val="007C3C25"/>
    <w:rsid w:val="007C3CFA"/>
    <w:rsid w:val="007C3D88"/>
    <w:rsid w:val="007C3EA6"/>
    <w:rsid w:val="007C3F14"/>
    <w:rsid w:val="007C45C1"/>
    <w:rsid w:val="007C460F"/>
    <w:rsid w:val="007C49C4"/>
    <w:rsid w:val="007C508D"/>
    <w:rsid w:val="007C515A"/>
    <w:rsid w:val="007C52ED"/>
    <w:rsid w:val="007C5468"/>
    <w:rsid w:val="007C56CE"/>
    <w:rsid w:val="007C5772"/>
    <w:rsid w:val="007C578C"/>
    <w:rsid w:val="007C59DC"/>
    <w:rsid w:val="007C5AB0"/>
    <w:rsid w:val="007C5CE6"/>
    <w:rsid w:val="007C5DB6"/>
    <w:rsid w:val="007C61E0"/>
    <w:rsid w:val="007C64BC"/>
    <w:rsid w:val="007C67AB"/>
    <w:rsid w:val="007C6939"/>
    <w:rsid w:val="007C6941"/>
    <w:rsid w:val="007C6AA7"/>
    <w:rsid w:val="007C6D8A"/>
    <w:rsid w:val="007C6FD3"/>
    <w:rsid w:val="007C7215"/>
    <w:rsid w:val="007C7A3E"/>
    <w:rsid w:val="007C7AD2"/>
    <w:rsid w:val="007C7C7F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146"/>
    <w:rsid w:val="007D4422"/>
    <w:rsid w:val="007D47E5"/>
    <w:rsid w:val="007D498C"/>
    <w:rsid w:val="007D4B63"/>
    <w:rsid w:val="007D4FF2"/>
    <w:rsid w:val="007D512C"/>
    <w:rsid w:val="007D51A8"/>
    <w:rsid w:val="007D526F"/>
    <w:rsid w:val="007D54C0"/>
    <w:rsid w:val="007D5AB1"/>
    <w:rsid w:val="007D6115"/>
    <w:rsid w:val="007D6310"/>
    <w:rsid w:val="007D647B"/>
    <w:rsid w:val="007D64A8"/>
    <w:rsid w:val="007D673F"/>
    <w:rsid w:val="007D67BA"/>
    <w:rsid w:val="007D68F4"/>
    <w:rsid w:val="007D6C84"/>
    <w:rsid w:val="007D6CE5"/>
    <w:rsid w:val="007D6EF0"/>
    <w:rsid w:val="007D7042"/>
    <w:rsid w:val="007D7059"/>
    <w:rsid w:val="007D72B7"/>
    <w:rsid w:val="007D78C9"/>
    <w:rsid w:val="007D794A"/>
    <w:rsid w:val="007D7E94"/>
    <w:rsid w:val="007D7F7E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A55"/>
    <w:rsid w:val="007E5B22"/>
    <w:rsid w:val="007E5FFD"/>
    <w:rsid w:val="007E62FC"/>
    <w:rsid w:val="007E64DA"/>
    <w:rsid w:val="007E666B"/>
    <w:rsid w:val="007E6735"/>
    <w:rsid w:val="007E67F4"/>
    <w:rsid w:val="007E6EF1"/>
    <w:rsid w:val="007E7B2B"/>
    <w:rsid w:val="007E7CBA"/>
    <w:rsid w:val="007F016D"/>
    <w:rsid w:val="007F04F4"/>
    <w:rsid w:val="007F05E0"/>
    <w:rsid w:val="007F0B77"/>
    <w:rsid w:val="007F0DD3"/>
    <w:rsid w:val="007F14D7"/>
    <w:rsid w:val="007F18C0"/>
    <w:rsid w:val="007F1A3E"/>
    <w:rsid w:val="007F1B0F"/>
    <w:rsid w:val="007F1E6C"/>
    <w:rsid w:val="007F1F12"/>
    <w:rsid w:val="007F22A5"/>
    <w:rsid w:val="007F2648"/>
    <w:rsid w:val="007F2847"/>
    <w:rsid w:val="007F2DBB"/>
    <w:rsid w:val="007F2ED4"/>
    <w:rsid w:val="007F3564"/>
    <w:rsid w:val="007F39B0"/>
    <w:rsid w:val="007F3C69"/>
    <w:rsid w:val="007F3E56"/>
    <w:rsid w:val="007F3F3F"/>
    <w:rsid w:val="007F3FB0"/>
    <w:rsid w:val="007F43A9"/>
    <w:rsid w:val="007F5608"/>
    <w:rsid w:val="007F5874"/>
    <w:rsid w:val="007F5D4A"/>
    <w:rsid w:val="007F62F7"/>
    <w:rsid w:val="007F6562"/>
    <w:rsid w:val="007F65F2"/>
    <w:rsid w:val="007F6BB0"/>
    <w:rsid w:val="007F6C1B"/>
    <w:rsid w:val="007F6E04"/>
    <w:rsid w:val="007F70D6"/>
    <w:rsid w:val="007F7655"/>
    <w:rsid w:val="007F7864"/>
    <w:rsid w:val="007F795B"/>
    <w:rsid w:val="007F7AF9"/>
    <w:rsid w:val="007F7B6D"/>
    <w:rsid w:val="007F7C07"/>
    <w:rsid w:val="007F7C2F"/>
    <w:rsid w:val="007F7D2A"/>
    <w:rsid w:val="00800104"/>
    <w:rsid w:val="00800184"/>
    <w:rsid w:val="008004B6"/>
    <w:rsid w:val="00800994"/>
    <w:rsid w:val="00800D5F"/>
    <w:rsid w:val="008010BF"/>
    <w:rsid w:val="00801216"/>
    <w:rsid w:val="008013B2"/>
    <w:rsid w:val="008013B8"/>
    <w:rsid w:val="00801703"/>
    <w:rsid w:val="0080179D"/>
    <w:rsid w:val="00801813"/>
    <w:rsid w:val="00801838"/>
    <w:rsid w:val="00801D65"/>
    <w:rsid w:val="00801E41"/>
    <w:rsid w:val="00801E8E"/>
    <w:rsid w:val="00801FBC"/>
    <w:rsid w:val="00802410"/>
    <w:rsid w:val="008027A4"/>
    <w:rsid w:val="00802841"/>
    <w:rsid w:val="00802ED7"/>
    <w:rsid w:val="00803547"/>
    <w:rsid w:val="00803A19"/>
    <w:rsid w:val="00803E2E"/>
    <w:rsid w:val="00803FAA"/>
    <w:rsid w:val="008041E1"/>
    <w:rsid w:val="00804867"/>
    <w:rsid w:val="0080487F"/>
    <w:rsid w:val="00804A1D"/>
    <w:rsid w:val="00804B2F"/>
    <w:rsid w:val="00804C4C"/>
    <w:rsid w:val="0080537F"/>
    <w:rsid w:val="0080623D"/>
    <w:rsid w:val="0080638C"/>
    <w:rsid w:val="00806979"/>
    <w:rsid w:val="0080699F"/>
    <w:rsid w:val="00806BBA"/>
    <w:rsid w:val="00806D29"/>
    <w:rsid w:val="0080729C"/>
    <w:rsid w:val="00807540"/>
    <w:rsid w:val="0080770D"/>
    <w:rsid w:val="008078EA"/>
    <w:rsid w:val="00807D14"/>
    <w:rsid w:val="00807D28"/>
    <w:rsid w:val="00807D5E"/>
    <w:rsid w:val="00807E1B"/>
    <w:rsid w:val="0081012C"/>
    <w:rsid w:val="00810BAA"/>
    <w:rsid w:val="00810C37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4BA"/>
    <w:rsid w:val="00813559"/>
    <w:rsid w:val="0081389D"/>
    <w:rsid w:val="0081395A"/>
    <w:rsid w:val="00813CE0"/>
    <w:rsid w:val="00813F45"/>
    <w:rsid w:val="0081433F"/>
    <w:rsid w:val="008143A0"/>
    <w:rsid w:val="0081478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036"/>
    <w:rsid w:val="0082172C"/>
    <w:rsid w:val="008225A2"/>
    <w:rsid w:val="00822FF9"/>
    <w:rsid w:val="00823335"/>
    <w:rsid w:val="008237B2"/>
    <w:rsid w:val="00823D4A"/>
    <w:rsid w:val="00823F61"/>
    <w:rsid w:val="0082449E"/>
    <w:rsid w:val="0082483B"/>
    <w:rsid w:val="008249FF"/>
    <w:rsid w:val="008251EC"/>
    <w:rsid w:val="00825DD4"/>
    <w:rsid w:val="00826187"/>
    <w:rsid w:val="00826204"/>
    <w:rsid w:val="00826D90"/>
    <w:rsid w:val="00827015"/>
    <w:rsid w:val="00827109"/>
    <w:rsid w:val="00827241"/>
    <w:rsid w:val="00827373"/>
    <w:rsid w:val="00827648"/>
    <w:rsid w:val="00827A41"/>
    <w:rsid w:val="00827AF3"/>
    <w:rsid w:val="00827C6D"/>
    <w:rsid w:val="00827CA7"/>
    <w:rsid w:val="0083056F"/>
    <w:rsid w:val="00830F16"/>
    <w:rsid w:val="0083101B"/>
    <w:rsid w:val="00831023"/>
    <w:rsid w:val="00831198"/>
    <w:rsid w:val="008314BC"/>
    <w:rsid w:val="0083178B"/>
    <w:rsid w:val="00831AB4"/>
    <w:rsid w:val="00832142"/>
    <w:rsid w:val="00832C18"/>
    <w:rsid w:val="00832CAF"/>
    <w:rsid w:val="00832FF7"/>
    <w:rsid w:val="0083302B"/>
    <w:rsid w:val="008330AE"/>
    <w:rsid w:val="008330DB"/>
    <w:rsid w:val="00833EF5"/>
    <w:rsid w:val="0083417A"/>
    <w:rsid w:val="00834512"/>
    <w:rsid w:val="00834569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37827"/>
    <w:rsid w:val="008401C3"/>
    <w:rsid w:val="008403BA"/>
    <w:rsid w:val="008404D7"/>
    <w:rsid w:val="00840631"/>
    <w:rsid w:val="00840634"/>
    <w:rsid w:val="00840A68"/>
    <w:rsid w:val="00840A83"/>
    <w:rsid w:val="00840C10"/>
    <w:rsid w:val="00840D46"/>
    <w:rsid w:val="00840EA3"/>
    <w:rsid w:val="008412EA"/>
    <w:rsid w:val="008412EB"/>
    <w:rsid w:val="00841573"/>
    <w:rsid w:val="008419A1"/>
    <w:rsid w:val="00841EB3"/>
    <w:rsid w:val="00842061"/>
    <w:rsid w:val="00842A0B"/>
    <w:rsid w:val="00842A77"/>
    <w:rsid w:val="00842DB7"/>
    <w:rsid w:val="008430CD"/>
    <w:rsid w:val="00843388"/>
    <w:rsid w:val="0084351C"/>
    <w:rsid w:val="00843613"/>
    <w:rsid w:val="008436D3"/>
    <w:rsid w:val="0084387F"/>
    <w:rsid w:val="008439C8"/>
    <w:rsid w:val="00843AFD"/>
    <w:rsid w:val="00843E34"/>
    <w:rsid w:val="008444F8"/>
    <w:rsid w:val="00844750"/>
    <w:rsid w:val="00844CFA"/>
    <w:rsid w:val="00844E0F"/>
    <w:rsid w:val="008454E4"/>
    <w:rsid w:val="00845F51"/>
    <w:rsid w:val="00845F5B"/>
    <w:rsid w:val="00845F6D"/>
    <w:rsid w:val="00846106"/>
    <w:rsid w:val="008462E7"/>
    <w:rsid w:val="00846467"/>
    <w:rsid w:val="00846CE8"/>
    <w:rsid w:val="0084728E"/>
    <w:rsid w:val="008473EE"/>
    <w:rsid w:val="008477E1"/>
    <w:rsid w:val="00847991"/>
    <w:rsid w:val="00847C4E"/>
    <w:rsid w:val="00850060"/>
    <w:rsid w:val="00850174"/>
    <w:rsid w:val="008501F4"/>
    <w:rsid w:val="00850608"/>
    <w:rsid w:val="00850A70"/>
    <w:rsid w:val="00850AEF"/>
    <w:rsid w:val="00851076"/>
    <w:rsid w:val="008511B7"/>
    <w:rsid w:val="00851210"/>
    <w:rsid w:val="0085130C"/>
    <w:rsid w:val="008519A8"/>
    <w:rsid w:val="00851B22"/>
    <w:rsid w:val="008521C5"/>
    <w:rsid w:val="00852338"/>
    <w:rsid w:val="00852A18"/>
    <w:rsid w:val="00852C6E"/>
    <w:rsid w:val="00852F3B"/>
    <w:rsid w:val="00853114"/>
    <w:rsid w:val="0085318A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749"/>
    <w:rsid w:val="00854983"/>
    <w:rsid w:val="00854B60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03C"/>
    <w:rsid w:val="0085722A"/>
    <w:rsid w:val="008577BE"/>
    <w:rsid w:val="008577F6"/>
    <w:rsid w:val="00857962"/>
    <w:rsid w:val="00857C34"/>
    <w:rsid w:val="00860315"/>
    <w:rsid w:val="0086037F"/>
    <w:rsid w:val="008611E2"/>
    <w:rsid w:val="00861651"/>
    <w:rsid w:val="00861B41"/>
    <w:rsid w:val="00861CC6"/>
    <w:rsid w:val="00861D65"/>
    <w:rsid w:val="00861DA1"/>
    <w:rsid w:val="008620C2"/>
    <w:rsid w:val="00862173"/>
    <w:rsid w:val="00862246"/>
    <w:rsid w:val="0086226B"/>
    <w:rsid w:val="00862290"/>
    <w:rsid w:val="008626B0"/>
    <w:rsid w:val="00862988"/>
    <w:rsid w:val="00863214"/>
    <w:rsid w:val="00863479"/>
    <w:rsid w:val="0086374E"/>
    <w:rsid w:val="00863AA0"/>
    <w:rsid w:val="008640B9"/>
    <w:rsid w:val="008647F9"/>
    <w:rsid w:val="00864A9F"/>
    <w:rsid w:val="00864E82"/>
    <w:rsid w:val="008650AB"/>
    <w:rsid w:val="00865696"/>
    <w:rsid w:val="00865D4C"/>
    <w:rsid w:val="00865DE1"/>
    <w:rsid w:val="00866453"/>
    <w:rsid w:val="00866781"/>
    <w:rsid w:val="00867F66"/>
    <w:rsid w:val="00870018"/>
    <w:rsid w:val="008703C4"/>
    <w:rsid w:val="008703F9"/>
    <w:rsid w:val="00870793"/>
    <w:rsid w:val="00870A1C"/>
    <w:rsid w:val="00870C0F"/>
    <w:rsid w:val="00870E13"/>
    <w:rsid w:val="00871029"/>
    <w:rsid w:val="00871096"/>
    <w:rsid w:val="008710A1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5AD"/>
    <w:rsid w:val="008726A0"/>
    <w:rsid w:val="00872AE1"/>
    <w:rsid w:val="00873422"/>
    <w:rsid w:val="008734E7"/>
    <w:rsid w:val="00873BF0"/>
    <w:rsid w:val="00873F5D"/>
    <w:rsid w:val="00874D5F"/>
    <w:rsid w:val="00874E33"/>
    <w:rsid w:val="00874F9B"/>
    <w:rsid w:val="00874FAC"/>
    <w:rsid w:val="0087504C"/>
    <w:rsid w:val="00875632"/>
    <w:rsid w:val="008756F6"/>
    <w:rsid w:val="00875905"/>
    <w:rsid w:val="00875980"/>
    <w:rsid w:val="00875C59"/>
    <w:rsid w:val="00875E7F"/>
    <w:rsid w:val="00875F79"/>
    <w:rsid w:val="00875FBD"/>
    <w:rsid w:val="00876321"/>
    <w:rsid w:val="00876AC7"/>
    <w:rsid w:val="00876B9D"/>
    <w:rsid w:val="00876C00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12C"/>
    <w:rsid w:val="00881643"/>
    <w:rsid w:val="00881842"/>
    <w:rsid w:val="00881F28"/>
    <w:rsid w:val="0088220E"/>
    <w:rsid w:val="0088261A"/>
    <w:rsid w:val="00882881"/>
    <w:rsid w:val="00882BB1"/>
    <w:rsid w:val="00882C1C"/>
    <w:rsid w:val="00882DCF"/>
    <w:rsid w:val="00883004"/>
    <w:rsid w:val="0088366F"/>
    <w:rsid w:val="00883D18"/>
    <w:rsid w:val="00883ED6"/>
    <w:rsid w:val="00883F46"/>
    <w:rsid w:val="00883F8F"/>
    <w:rsid w:val="00884255"/>
    <w:rsid w:val="0088425B"/>
    <w:rsid w:val="0088441C"/>
    <w:rsid w:val="00884B7A"/>
    <w:rsid w:val="008854D0"/>
    <w:rsid w:val="0088579F"/>
    <w:rsid w:val="0088599D"/>
    <w:rsid w:val="00885D5D"/>
    <w:rsid w:val="00885E7D"/>
    <w:rsid w:val="00885F46"/>
    <w:rsid w:val="00886116"/>
    <w:rsid w:val="00886211"/>
    <w:rsid w:val="0088651F"/>
    <w:rsid w:val="008868E3"/>
    <w:rsid w:val="00886C56"/>
    <w:rsid w:val="00886D72"/>
    <w:rsid w:val="00887771"/>
    <w:rsid w:val="00887A19"/>
    <w:rsid w:val="00887A92"/>
    <w:rsid w:val="00887DAB"/>
    <w:rsid w:val="0089035C"/>
    <w:rsid w:val="008907B2"/>
    <w:rsid w:val="008908CA"/>
    <w:rsid w:val="00890B03"/>
    <w:rsid w:val="00890BCD"/>
    <w:rsid w:val="00890F04"/>
    <w:rsid w:val="00890F2B"/>
    <w:rsid w:val="008911A2"/>
    <w:rsid w:val="00891A5E"/>
    <w:rsid w:val="00891B71"/>
    <w:rsid w:val="00891F63"/>
    <w:rsid w:val="008922DC"/>
    <w:rsid w:val="008922DF"/>
    <w:rsid w:val="008929F7"/>
    <w:rsid w:val="00893024"/>
    <w:rsid w:val="00893630"/>
    <w:rsid w:val="00893723"/>
    <w:rsid w:val="008939C0"/>
    <w:rsid w:val="00893B3B"/>
    <w:rsid w:val="00894304"/>
    <w:rsid w:val="008951F9"/>
    <w:rsid w:val="00895243"/>
    <w:rsid w:val="00895288"/>
    <w:rsid w:val="0089542B"/>
    <w:rsid w:val="00895461"/>
    <w:rsid w:val="00895A0C"/>
    <w:rsid w:val="0089654E"/>
    <w:rsid w:val="00896A6F"/>
    <w:rsid w:val="00896D10"/>
    <w:rsid w:val="00896DF5"/>
    <w:rsid w:val="00896E5D"/>
    <w:rsid w:val="008978F1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97B"/>
    <w:rsid w:val="008A1A82"/>
    <w:rsid w:val="008A1AC3"/>
    <w:rsid w:val="008A1C65"/>
    <w:rsid w:val="008A1C6C"/>
    <w:rsid w:val="008A1C7D"/>
    <w:rsid w:val="008A1EA1"/>
    <w:rsid w:val="008A24BD"/>
    <w:rsid w:val="008A2AAE"/>
    <w:rsid w:val="008A2F0E"/>
    <w:rsid w:val="008A2F26"/>
    <w:rsid w:val="008A2F9B"/>
    <w:rsid w:val="008A327A"/>
    <w:rsid w:val="008A3623"/>
    <w:rsid w:val="008A36ED"/>
    <w:rsid w:val="008A3729"/>
    <w:rsid w:val="008A3898"/>
    <w:rsid w:val="008A3995"/>
    <w:rsid w:val="008A3FB5"/>
    <w:rsid w:val="008A42D8"/>
    <w:rsid w:val="008A457F"/>
    <w:rsid w:val="008A4827"/>
    <w:rsid w:val="008A53C3"/>
    <w:rsid w:val="008A5784"/>
    <w:rsid w:val="008A58C7"/>
    <w:rsid w:val="008A59E9"/>
    <w:rsid w:val="008A631F"/>
    <w:rsid w:val="008A668F"/>
    <w:rsid w:val="008A6AE0"/>
    <w:rsid w:val="008A7285"/>
    <w:rsid w:val="008A72A4"/>
    <w:rsid w:val="008A7311"/>
    <w:rsid w:val="008A73E8"/>
    <w:rsid w:val="008A758D"/>
    <w:rsid w:val="008A75A2"/>
    <w:rsid w:val="008A75C5"/>
    <w:rsid w:val="008A7669"/>
    <w:rsid w:val="008A7819"/>
    <w:rsid w:val="008A7B2B"/>
    <w:rsid w:val="008A7BEA"/>
    <w:rsid w:val="008A7C09"/>
    <w:rsid w:val="008A7CE5"/>
    <w:rsid w:val="008A7D3F"/>
    <w:rsid w:val="008B01A2"/>
    <w:rsid w:val="008B068E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1FEC"/>
    <w:rsid w:val="008B21F5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699"/>
    <w:rsid w:val="008B4A3B"/>
    <w:rsid w:val="008B4AD8"/>
    <w:rsid w:val="008B4B0D"/>
    <w:rsid w:val="008B4B33"/>
    <w:rsid w:val="008B4CDA"/>
    <w:rsid w:val="008B4E97"/>
    <w:rsid w:val="008B4F28"/>
    <w:rsid w:val="008B4F71"/>
    <w:rsid w:val="008B4F8A"/>
    <w:rsid w:val="008B535C"/>
    <w:rsid w:val="008B5399"/>
    <w:rsid w:val="008B5577"/>
    <w:rsid w:val="008B58AE"/>
    <w:rsid w:val="008B5BD5"/>
    <w:rsid w:val="008B60E9"/>
    <w:rsid w:val="008B60ED"/>
    <w:rsid w:val="008B66D1"/>
    <w:rsid w:val="008B68DD"/>
    <w:rsid w:val="008B6904"/>
    <w:rsid w:val="008B6E5C"/>
    <w:rsid w:val="008B7394"/>
    <w:rsid w:val="008B766A"/>
    <w:rsid w:val="008B7919"/>
    <w:rsid w:val="008B7A0E"/>
    <w:rsid w:val="008C01D2"/>
    <w:rsid w:val="008C04BA"/>
    <w:rsid w:val="008C0FB9"/>
    <w:rsid w:val="008C2426"/>
    <w:rsid w:val="008C2453"/>
    <w:rsid w:val="008C26B4"/>
    <w:rsid w:val="008C28BA"/>
    <w:rsid w:val="008C3240"/>
    <w:rsid w:val="008C3519"/>
    <w:rsid w:val="008C3796"/>
    <w:rsid w:val="008C380A"/>
    <w:rsid w:val="008C39F9"/>
    <w:rsid w:val="008C4188"/>
    <w:rsid w:val="008C4514"/>
    <w:rsid w:val="008C4B47"/>
    <w:rsid w:val="008C4FE4"/>
    <w:rsid w:val="008C550E"/>
    <w:rsid w:val="008C57D1"/>
    <w:rsid w:val="008C59D5"/>
    <w:rsid w:val="008C5B10"/>
    <w:rsid w:val="008C6C7A"/>
    <w:rsid w:val="008C6F4F"/>
    <w:rsid w:val="008C70B1"/>
    <w:rsid w:val="008C74CC"/>
    <w:rsid w:val="008C7F77"/>
    <w:rsid w:val="008D008C"/>
    <w:rsid w:val="008D02CB"/>
    <w:rsid w:val="008D02E8"/>
    <w:rsid w:val="008D0459"/>
    <w:rsid w:val="008D05D2"/>
    <w:rsid w:val="008D0A9C"/>
    <w:rsid w:val="008D0B9F"/>
    <w:rsid w:val="008D0E72"/>
    <w:rsid w:val="008D13DC"/>
    <w:rsid w:val="008D149D"/>
    <w:rsid w:val="008D1E23"/>
    <w:rsid w:val="008D20F8"/>
    <w:rsid w:val="008D224C"/>
    <w:rsid w:val="008D2461"/>
    <w:rsid w:val="008D2773"/>
    <w:rsid w:val="008D27B6"/>
    <w:rsid w:val="008D3208"/>
    <w:rsid w:val="008D32F0"/>
    <w:rsid w:val="008D35BC"/>
    <w:rsid w:val="008D3739"/>
    <w:rsid w:val="008D3BDC"/>
    <w:rsid w:val="008D3CEE"/>
    <w:rsid w:val="008D3F21"/>
    <w:rsid w:val="008D4277"/>
    <w:rsid w:val="008D453F"/>
    <w:rsid w:val="008D469A"/>
    <w:rsid w:val="008D4CA7"/>
    <w:rsid w:val="008D508F"/>
    <w:rsid w:val="008D538D"/>
    <w:rsid w:val="008D592F"/>
    <w:rsid w:val="008D5E95"/>
    <w:rsid w:val="008D5F10"/>
    <w:rsid w:val="008D5FCD"/>
    <w:rsid w:val="008D6684"/>
    <w:rsid w:val="008D6733"/>
    <w:rsid w:val="008D6A69"/>
    <w:rsid w:val="008D6F90"/>
    <w:rsid w:val="008D6FCF"/>
    <w:rsid w:val="008D7102"/>
    <w:rsid w:val="008D72A4"/>
    <w:rsid w:val="008D7378"/>
    <w:rsid w:val="008D7554"/>
    <w:rsid w:val="008D7615"/>
    <w:rsid w:val="008D76A0"/>
    <w:rsid w:val="008D78C3"/>
    <w:rsid w:val="008D7BCD"/>
    <w:rsid w:val="008D7D1C"/>
    <w:rsid w:val="008D7DEB"/>
    <w:rsid w:val="008E0054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5D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DE6"/>
    <w:rsid w:val="008E51FE"/>
    <w:rsid w:val="008E57C5"/>
    <w:rsid w:val="008E5B5F"/>
    <w:rsid w:val="008E5B80"/>
    <w:rsid w:val="008E5D5A"/>
    <w:rsid w:val="008E5E29"/>
    <w:rsid w:val="008E6333"/>
    <w:rsid w:val="008E63CD"/>
    <w:rsid w:val="008E6718"/>
    <w:rsid w:val="008E6788"/>
    <w:rsid w:val="008E7DB3"/>
    <w:rsid w:val="008F01AB"/>
    <w:rsid w:val="008F0460"/>
    <w:rsid w:val="008F06D6"/>
    <w:rsid w:val="008F0D27"/>
    <w:rsid w:val="008F0D35"/>
    <w:rsid w:val="008F1CF8"/>
    <w:rsid w:val="008F1F85"/>
    <w:rsid w:val="008F2201"/>
    <w:rsid w:val="008F2369"/>
    <w:rsid w:val="008F23DF"/>
    <w:rsid w:val="008F2595"/>
    <w:rsid w:val="008F2716"/>
    <w:rsid w:val="008F27E7"/>
    <w:rsid w:val="008F2B4B"/>
    <w:rsid w:val="008F2CB6"/>
    <w:rsid w:val="008F3C54"/>
    <w:rsid w:val="008F3D2D"/>
    <w:rsid w:val="008F3D7C"/>
    <w:rsid w:val="008F3DC9"/>
    <w:rsid w:val="008F4107"/>
    <w:rsid w:val="008F473A"/>
    <w:rsid w:val="008F4786"/>
    <w:rsid w:val="008F4BFE"/>
    <w:rsid w:val="008F4E3F"/>
    <w:rsid w:val="008F510B"/>
    <w:rsid w:val="008F5184"/>
    <w:rsid w:val="008F52BC"/>
    <w:rsid w:val="008F57BF"/>
    <w:rsid w:val="008F595E"/>
    <w:rsid w:val="008F5AA2"/>
    <w:rsid w:val="008F6077"/>
    <w:rsid w:val="008F6188"/>
    <w:rsid w:val="008F6649"/>
    <w:rsid w:val="008F6CD0"/>
    <w:rsid w:val="008F6CD1"/>
    <w:rsid w:val="008F7BD6"/>
    <w:rsid w:val="008F7CC3"/>
    <w:rsid w:val="008F7CEF"/>
    <w:rsid w:val="009000FD"/>
    <w:rsid w:val="00900DDE"/>
    <w:rsid w:val="00900DF1"/>
    <w:rsid w:val="00900F1E"/>
    <w:rsid w:val="0090108C"/>
    <w:rsid w:val="0090173C"/>
    <w:rsid w:val="00901845"/>
    <w:rsid w:val="009018D3"/>
    <w:rsid w:val="00901926"/>
    <w:rsid w:val="009022BC"/>
    <w:rsid w:val="0090255A"/>
    <w:rsid w:val="00902734"/>
    <w:rsid w:val="00902997"/>
    <w:rsid w:val="009029A6"/>
    <w:rsid w:val="00902D42"/>
    <w:rsid w:val="00902F77"/>
    <w:rsid w:val="0090300D"/>
    <w:rsid w:val="0090307E"/>
    <w:rsid w:val="00903281"/>
    <w:rsid w:val="009032CC"/>
    <w:rsid w:val="009032F7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4E0"/>
    <w:rsid w:val="009067B8"/>
    <w:rsid w:val="00906CA1"/>
    <w:rsid w:val="00906D52"/>
    <w:rsid w:val="00906EED"/>
    <w:rsid w:val="00907071"/>
    <w:rsid w:val="0090715C"/>
    <w:rsid w:val="009100AE"/>
    <w:rsid w:val="00910178"/>
    <w:rsid w:val="009108A7"/>
    <w:rsid w:val="00910A24"/>
    <w:rsid w:val="00910BA7"/>
    <w:rsid w:val="00910ED6"/>
    <w:rsid w:val="00911E1A"/>
    <w:rsid w:val="009120E2"/>
    <w:rsid w:val="009123B9"/>
    <w:rsid w:val="0091272E"/>
    <w:rsid w:val="00912DED"/>
    <w:rsid w:val="009131D7"/>
    <w:rsid w:val="009136E4"/>
    <w:rsid w:val="009138EB"/>
    <w:rsid w:val="00913AEE"/>
    <w:rsid w:val="00913F4C"/>
    <w:rsid w:val="00913FE7"/>
    <w:rsid w:val="00913FFB"/>
    <w:rsid w:val="0091404B"/>
    <w:rsid w:val="0091423A"/>
    <w:rsid w:val="00914A5D"/>
    <w:rsid w:val="00914B0F"/>
    <w:rsid w:val="00914B9E"/>
    <w:rsid w:val="00914E0F"/>
    <w:rsid w:val="00914F86"/>
    <w:rsid w:val="00915032"/>
    <w:rsid w:val="0091537E"/>
    <w:rsid w:val="00915450"/>
    <w:rsid w:val="009154BD"/>
    <w:rsid w:val="0091590D"/>
    <w:rsid w:val="00915DB6"/>
    <w:rsid w:val="00915F76"/>
    <w:rsid w:val="0091610F"/>
    <w:rsid w:val="009161BA"/>
    <w:rsid w:val="009163E3"/>
    <w:rsid w:val="0091676D"/>
    <w:rsid w:val="00916827"/>
    <w:rsid w:val="0091699E"/>
    <w:rsid w:val="00916ACC"/>
    <w:rsid w:val="009170CE"/>
    <w:rsid w:val="009171B7"/>
    <w:rsid w:val="009173F7"/>
    <w:rsid w:val="00917F82"/>
    <w:rsid w:val="00920041"/>
    <w:rsid w:val="009200D2"/>
    <w:rsid w:val="00920B31"/>
    <w:rsid w:val="00920D27"/>
    <w:rsid w:val="00920FE4"/>
    <w:rsid w:val="00921140"/>
    <w:rsid w:val="009216BF"/>
    <w:rsid w:val="009218D2"/>
    <w:rsid w:val="00921A74"/>
    <w:rsid w:val="00921C9F"/>
    <w:rsid w:val="00921ED5"/>
    <w:rsid w:val="00921FA1"/>
    <w:rsid w:val="009223E2"/>
    <w:rsid w:val="009223FC"/>
    <w:rsid w:val="009225B6"/>
    <w:rsid w:val="0092286C"/>
    <w:rsid w:val="00922D55"/>
    <w:rsid w:val="00922ECA"/>
    <w:rsid w:val="00923151"/>
    <w:rsid w:val="009239D8"/>
    <w:rsid w:val="00923ABA"/>
    <w:rsid w:val="00924108"/>
    <w:rsid w:val="0092434B"/>
    <w:rsid w:val="00924350"/>
    <w:rsid w:val="009246FC"/>
    <w:rsid w:val="009247D8"/>
    <w:rsid w:val="00924842"/>
    <w:rsid w:val="00924BE9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6DBC"/>
    <w:rsid w:val="00927060"/>
    <w:rsid w:val="00927211"/>
    <w:rsid w:val="00927752"/>
    <w:rsid w:val="009300EE"/>
    <w:rsid w:val="00930305"/>
    <w:rsid w:val="0093063D"/>
    <w:rsid w:val="00930BEA"/>
    <w:rsid w:val="0093135E"/>
    <w:rsid w:val="0093195D"/>
    <w:rsid w:val="00931C1F"/>
    <w:rsid w:val="00932109"/>
    <w:rsid w:val="009321BB"/>
    <w:rsid w:val="009322AC"/>
    <w:rsid w:val="009324B1"/>
    <w:rsid w:val="009327B5"/>
    <w:rsid w:val="00932907"/>
    <w:rsid w:val="00932936"/>
    <w:rsid w:val="00932938"/>
    <w:rsid w:val="00932A16"/>
    <w:rsid w:val="00932A20"/>
    <w:rsid w:val="00932C9A"/>
    <w:rsid w:val="00932F0E"/>
    <w:rsid w:val="0093311E"/>
    <w:rsid w:val="0093396F"/>
    <w:rsid w:val="00933C28"/>
    <w:rsid w:val="00933D61"/>
    <w:rsid w:val="00933DE4"/>
    <w:rsid w:val="0093457F"/>
    <w:rsid w:val="00934DEF"/>
    <w:rsid w:val="009355F0"/>
    <w:rsid w:val="009357B1"/>
    <w:rsid w:val="00935827"/>
    <w:rsid w:val="00935964"/>
    <w:rsid w:val="00935B52"/>
    <w:rsid w:val="00935E52"/>
    <w:rsid w:val="009363E5"/>
    <w:rsid w:val="00936951"/>
    <w:rsid w:val="00936A90"/>
    <w:rsid w:val="009370A6"/>
    <w:rsid w:val="0093741B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1E13"/>
    <w:rsid w:val="00942451"/>
    <w:rsid w:val="00942648"/>
    <w:rsid w:val="00942BB8"/>
    <w:rsid w:val="0094335F"/>
    <w:rsid w:val="00943C02"/>
    <w:rsid w:val="00943D09"/>
    <w:rsid w:val="00944202"/>
    <w:rsid w:val="00944335"/>
    <w:rsid w:val="00944352"/>
    <w:rsid w:val="00944710"/>
    <w:rsid w:val="00944AF4"/>
    <w:rsid w:val="00944D54"/>
    <w:rsid w:val="00944EC4"/>
    <w:rsid w:val="00945337"/>
    <w:rsid w:val="0094541F"/>
    <w:rsid w:val="0094567F"/>
    <w:rsid w:val="009456B1"/>
    <w:rsid w:val="009458EF"/>
    <w:rsid w:val="00945D81"/>
    <w:rsid w:val="00945E49"/>
    <w:rsid w:val="009462D8"/>
    <w:rsid w:val="00946388"/>
    <w:rsid w:val="009469FE"/>
    <w:rsid w:val="009477BE"/>
    <w:rsid w:val="00947A78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245"/>
    <w:rsid w:val="009534C9"/>
    <w:rsid w:val="009537A7"/>
    <w:rsid w:val="00953B1F"/>
    <w:rsid w:val="00953C89"/>
    <w:rsid w:val="009542A5"/>
    <w:rsid w:val="009543E7"/>
    <w:rsid w:val="009548C3"/>
    <w:rsid w:val="00954A45"/>
    <w:rsid w:val="00954CF3"/>
    <w:rsid w:val="0095506D"/>
    <w:rsid w:val="009553C4"/>
    <w:rsid w:val="009555E2"/>
    <w:rsid w:val="009557DF"/>
    <w:rsid w:val="00955A2E"/>
    <w:rsid w:val="00956101"/>
    <w:rsid w:val="00956526"/>
    <w:rsid w:val="009566E4"/>
    <w:rsid w:val="00957060"/>
    <w:rsid w:val="009570D7"/>
    <w:rsid w:val="0095719B"/>
    <w:rsid w:val="009571E6"/>
    <w:rsid w:val="00957487"/>
    <w:rsid w:val="0095771D"/>
    <w:rsid w:val="00957D9C"/>
    <w:rsid w:val="00960342"/>
    <w:rsid w:val="009603AB"/>
    <w:rsid w:val="009605AC"/>
    <w:rsid w:val="009607AF"/>
    <w:rsid w:val="00960863"/>
    <w:rsid w:val="00960A88"/>
    <w:rsid w:val="00960B3F"/>
    <w:rsid w:val="00960C68"/>
    <w:rsid w:val="00960CA1"/>
    <w:rsid w:val="00960CB6"/>
    <w:rsid w:val="00960D27"/>
    <w:rsid w:val="00961023"/>
    <w:rsid w:val="009612F1"/>
    <w:rsid w:val="009613DF"/>
    <w:rsid w:val="00961467"/>
    <w:rsid w:val="009614A0"/>
    <w:rsid w:val="009615CC"/>
    <w:rsid w:val="009616FA"/>
    <w:rsid w:val="00961829"/>
    <w:rsid w:val="00961B51"/>
    <w:rsid w:val="00961E6D"/>
    <w:rsid w:val="00961F21"/>
    <w:rsid w:val="009621FF"/>
    <w:rsid w:val="00962647"/>
    <w:rsid w:val="00962874"/>
    <w:rsid w:val="0096292B"/>
    <w:rsid w:val="00962B8E"/>
    <w:rsid w:val="0096336E"/>
    <w:rsid w:val="00963675"/>
    <w:rsid w:val="0096392B"/>
    <w:rsid w:val="0096397B"/>
    <w:rsid w:val="00963A7C"/>
    <w:rsid w:val="00963D8A"/>
    <w:rsid w:val="009640C7"/>
    <w:rsid w:val="009649EA"/>
    <w:rsid w:val="00964DB8"/>
    <w:rsid w:val="00964E3C"/>
    <w:rsid w:val="00964E69"/>
    <w:rsid w:val="0096504D"/>
    <w:rsid w:val="009654F0"/>
    <w:rsid w:val="009659EA"/>
    <w:rsid w:val="0096691D"/>
    <w:rsid w:val="00966EC4"/>
    <w:rsid w:val="009672BC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2FC"/>
    <w:rsid w:val="009718F0"/>
    <w:rsid w:val="00971EC5"/>
    <w:rsid w:val="00971F6B"/>
    <w:rsid w:val="00971F76"/>
    <w:rsid w:val="00971FCC"/>
    <w:rsid w:val="0097298A"/>
    <w:rsid w:val="009729FE"/>
    <w:rsid w:val="00972A0B"/>
    <w:rsid w:val="00972BB7"/>
    <w:rsid w:val="00972BC5"/>
    <w:rsid w:val="00972C06"/>
    <w:rsid w:val="00972EAB"/>
    <w:rsid w:val="00972F4C"/>
    <w:rsid w:val="00972FEB"/>
    <w:rsid w:val="009731E3"/>
    <w:rsid w:val="00973257"/>
    <w:rsid w:val="0097328F"/>
    <w:rsid w:val="009734DE"/>
    <w:rsid w:val="009735EB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B50"/>
    <w:rsid w:val="00980273"/>
    <w:rsid w:val="00980403"/>
    <w:rsid w:val="009804CB"/>
    <w:rsid w:val="009809DD"/>
    <w:rsid w:val="00980F14"/>
    <w:rsid w:val="00981350"/>
    <w:rsid w:val="00981374"/>
    <w:rsid w:val="0098172B"/>
    <w:rsid w:val="009817F9"/>
    <w:rsid w:val="0098183B"/>
    <w:rsid w:val="00981F78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960"/>
    <w:rsid w:val="00983C41"/>
    <w:rsid w:val="00984206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29"/>
    <w:rsid w:val="00986956"/>
    <w:rsid w:val="009876A0"/>
    <w:rsid w:val="009879B5"/>
    <w:rsid w:val="009879F4"/>
    <w:rsid w:val="00987C3D"/>
    <w:rsid w:val="00987D5B"/>
    <w:rsid w:val="00990A01"/>
    <w:rsid w:val="00990D3B"/>
    <w:rsid w:val="00990DCC"/>
    <w:rsid w:val="009917F3"/>
    <w:rsid w:val="00991F39"/>
    <w:rsid w:val="009921AE"/>
    <w:rsid w:val="00992592"/>
    <w:rsid w:val="00992624"/>
    <w:rsid w:val="009927C4"/>
    <w:rsid w:val="009927F1"/>
    <w:rsid w:val="009928E9"/>
    <w:rsid w:val="00992CA5"/>
    <w:rsid w:val="009930C0"/>
    <w:rsid w:val="0099324C"/>
    <w:rsid w:val="009934FC"/>
    <w:rsid w:val="00993627"/>
    <w:rsid w:val="00993658"/>
    <w:rsid w:val="0099367D"/>
    <w:rsid w:val="009936F0"/>
    <w:rsid w:val="00993DA5"/>
    <w:rsid w:val="0099408C"/>
    <w:rsid w:val="0099520C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2B"/>
    <w:rsid w:val="009979D6"/>
    <w:rsid w:val="00997C80"/>
    <w:rsid w:val="00997CA3"/>
    <w:rsid w:val="00997DCB"/>
    <w:rsid w:val="00997E2F"/>
    <w:rsid w:val="00997F8A"/>
    <w:rsid w:val="009A0212"/>
    <w:rsid w:val="009A031F"/>
    <w:rsid w:val="009A041C"/>
    <w:rsid w:val="009A04D7"/>
    <w:rsid w:val="009A0886"/>
    <w:rsid w:val="009A0928"/>
    <w:rsid w:val="009A0AE7"/>
    <w:rsid w:val="009A1722"/>
    <w:rsid w:val="009A1915"/>
    <w:rsid w:val="009A1B2E"/>
    <w:rsid w:val="009A1E77"/>
    <w:rsid w:val="009A20E9"/>
    <w:rsid w:val="009A20F1"/>
    <w:rsid w:val="009A2180"/>
    <w:rsid w:val="009A246A"/>
    <w:rsid w:val="009A2944"/>
    <w:rsid w:val="009A29E7"/>
    <w:rsid w:val="009A2B78"/>
    <w:rsid w:val="009A3183"/>
    <w:rsid w:val="009A322F"/>
    <w:rsid w:val="009A34BB"/>
    <w:rsid w:val="009A34F2"/>
    <w:rsid w:val="009A37AC"/>
    <w:rsid w:val="009A38F3"/>
    <w:rsid w:val="009A3AB5"/>
    <w:rsid w:val="009A4C99"/>
    <w:rsid w:val="009A4D6A"/>
    <w:rsid w:val="009A5004"/>
    <w:rsid w:val="009A516A"/>
    <w:rsid w:val="009A528E"/>
    <w:rsid w:val="009A595B"/>
    <w:rsid w:val="009A6127"/>
    <w:rsid w:val="009A62E9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0D80"/>
    <w:rsid w:val="009B16D4"/>
    <w:rsid w:val="009B1758"/>
    <w:rsid w:val="009B1B81"/>
    <w:rsid w:val="009B1DFF"/>
    <w:rsid w:val="009B2202"/>
    <w:rsid w:val="009B22E9"/>
    <w:rsid w:val="009B2353"/>
    <w:rsid w:val="009B2A4A"/>
    <w:rsid w:val="009B2B98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5CF4"/>
    <w:rsid w:val="009B615B"/>
    <w:rsid w:val="009B616B"/>
    <w:rsid w:val="009B61D3"/>
    <w:rsid w:val="009B68AD"/>
    <w:rsid w:val="009B6C13"/>
    <w:rsid w:val="009B6F4A"/>
    <w:rsid w:val="009B75E3"/>
    <w:rsid w:val="009B7BB7"/>
    <w:rsid w:val="009B7FFA"/>
    <w:rsid w:val="009C00EF"/>
    <w:rsid w:val="009C0210"/>
    <w:rsid w:val="009C0896"/>
    <w:rsid w:val="009C0898"/>
    <w:rsid w:val="009C0BC1"/>
    <w:rsid w:val="009C0DBE"/>
    <w:rsid w:val="009C0E79"/>
    <w:rsid w:val="009C10DF"/>
    <w:rsid w:val="009C1518"/>
    <w:rsid w:val="009C1A35"/>
    <w:rsid w:val="009C1B3C"/>
    <w:rsid w:val="009C1D4B"/>
    <w:rsid w:val="009C1E0C"/>
    <w:rsid w:val="009C2791"/>
    <w:rsid w:val="009C281C"/>
    <w:rsid w:val="009C283E"/>
    <w:rsid w:val="009C29E0"/>
    <w:rsid w:val="009C31B7"/>
    <w:rsid w:val="009C3630"/>
    <w:rsid w:val="009C3A87"/>
    <w:rsid w:val="009C3C1E"/>
    <w:rsid w:val="009C3D88"/>
    <w:rsid w:val="009C3E15"/>
    <w:rsid w:val="009C3EEC"/>
    <w:rsid w:val="009C4074"/>
    <w:rsid w:val="009C4B5C"/>
    <w:rsid w:val="009C51E1"/>
    <w:rsid w:val="009C520B"/>
    <w:rsid w:val="009C5506"/>
    <w:rsid w:val="009C5785"/>
    <w:rsid w:val="009C5874"/>
    <w:rsid w:val="009C5E44"/>
    <w:rsid w:val="009C64A2"/>
    <w:rsid w:val="009C6768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894"/>
    <w:rsid w:val="009C7A2A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AD6"/>
    <w:rsid w:val="009D1D55"/>
    <w:rsid w:val="009D2118"/>
    <w:rsid w:val="009D22EA"/>
    <w:rsid w:val="009D291A"/>
    <w:rsid w:val="009D2A06"/>
    <w:rsid w:val="009D2BEA"/>
    <w:rsid w:val="009D2C43"/>
    <w:rsid w:val="009D31C1"/>
    <w:rsid w:val="009D3256"/>
    <w:rsid w:val="009D3A5A"/>
    <w:rsid w:val="009D3B70"/>
    <w:rsid w:val="009D3CC0"/>
    <w:rsid w:val="009D3D45"/>
    <w:rsid w:val="009D40DC"/>
    <w:rsid w:val="009D40FF"/>
    <w:rsid w:val="009D422C"/>
    <w:rsid w:val="009D4303"/>
    <w:rsid w:val="009D478C"/>
    <w:rsid w:val="009D49A4"/>
    <w:rsid w:val="009D4A8E"/>
    <w:rsid w:val="009D4DA3"/>
    <w:rsid w:val="009D583E"/>
    <w:rsid w:val="009D5D05"/>
    <w:rsid w:val="009D60A4"/>
    <w:rsid w:val="009D610C"/>
    <w:rsid w:val="009D62E7"/>
    <w:rsid w:val="009D6739"/>
    <w:rsid w:val="009D688C"/>
    <w:rsid w:val="009D69E5"/>
    <w:rsid w:val="009D6B8A"/>
    <w:rsid w:val="009D6F37"/>
    <w:rsid w:val="009D7470"/>
    <w:rsid w:val="009D75A4"/>
    <w:rsid w:val="009E064A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6FD"/>
    <w:rsid w:val="009E3790"/>
    <w:rsid w:val="009E3AD5"/>
    <w:rsid w:val="009E3B7E"/>
    <w:rsid w:val="009E40DA"/>
    <w:rsid w:val="009E457F"/>
    <w:rsid w:val="009E53AA"/>
    <w:rsid w:val="009E53D6"/>
    <w:rsid w:val="009E5656"/>
    <w:rsid w:val="009E5AB4"/>
    <w:rsid w:val="009E5B99"/>
    <w:rsid w:val="009E5BCA"/>
    <w:rsid w:val="009E605E"/>
    <w:rsid w:val="009E641D"/>
    <w:rsid w:val="009E644C"/>
    <w:rsid w:val="009E65A4"/>
    <w:rsid w:val="009E6A49"/>
    <w:rsid w:val="009E6F6E"/>
    <w:rsid w:val="009E78D9"/>
    <w:rsid w:val="009E798E"/>
    <w:rsid w:val="009E7DDC"/>
    <w:rsid w:val="009F04E9"/>
    <w:rsid w:val="009F0595"/>
    <w:rsid w:val="009F06F6"/>
    <w:rsid w:val="009F0C38"/>
    <w:rsid w:val="009F0CD1"/>
    <w:rsid w:val="009F1033"/>
    <w:rsid w:val="009F10FC"/>
    <w:rsid w:val="009F114E"/>
    <w:rsid w:val="009F187B"/>
    <w:rsid w:val="009F1933"/>
    <w:rsid w:val="009F2297"/>
    <w:rsid w:val="009F2D2A"/>
    <w:rsid w:val="009F2E7E"/>
    <w:rsid w:val="009F3A4B"/>
    <w:rsid w:val="009F3FC9"/>
    <w:rsid w:val="009F41E1"/>
    <w:rsid w:val="009F4217"/>
    <w:rsid w:val="009F4375"/>
    <w:rsid w:val="009F4834"/>
    <w:rsid w:val="009F4F05"/>
    <w:rsid w:val="009F5234"/>
    <w:rsid w:val="009F52C0"/>
    <w:rsid w:val="009F5606"/>
    <w:rsid w:val="009F57FE"/>
    <w:rsid w:val="009F5CA4"/>
    <w:rsid w:val="009F6410"/>
    <w:rsid w:val="009F6457"/>
    <w:rsid w:val="009F64DE"/>
    <w:rsid w:val="009F669B"/>
    <w:rsid w:val="009F66DF"/>
    <w:rsid w:val="009F6810"/>
    <w:rsid w:val="009F6EBA"/>
    <w:rsid w:val="009F709D"/>
    <w:rsid w:val="009F7169"/>
    <w:rsid w:val="009F74AE"/>
    <w:rsid w:val="009F76CB"/>
    <w:rsid w:val="009F7746"/>
    <w:rsid w:val="009F7883"/>
    <w:rsid w:val="009F7B46"/>
    <w:rsid w:val="009F7DDF"/>
    <w:rsid w:val="00A00131"/>
    <w:rsid w:val="00A002F2"/>
    <w:rsid w:val="00A00371"/>
    <w:rsid w:val="00A00519"/>
    <w:rsid w:val="00A00F01"/>
    <w:rsid w:val="00A00F35"/>
    <w:rsid w:val="00A01006"/>
    <w:rsid w:val="00A011C6"/>
    <w:rsid w:val="00A01418"/>
    <w:rsid w:val="00A01567"/>
    <w:rsid w:val="00A02183"/>
    <w:rsid w:val="00A0267C"/>
    <w:rsid w:val="00A02B26"/>
    <w:rsid w:val="00A0323C"/>
    <w:rsid w:val="00A03893"/>
    <w:rsid w:val="00A0394B"/>
    <w:rsid w:val="00A040C4"/>
    <w:rsid w:val="00A04541"/>
    <w:rsid w:val="00A047BB"/>
    <w:rsid w:val="00A04846"/>
    <w:rsid w:val="00A04A92"/>
    <w:rsid w:val="00A04C0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4DF"/>
    <w:rsid w:val="00A075FD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4B5"/>
    <w:rsid w:val="00A115BF"/>
    <w:rsid w:val="00A1196E"/>
    <w:rsid w:val="00A11ACA"/>
    <w:rsid w:val="00A11AE2"/>
    <w:rsid w:val="00A11D03"/>
    <w:rsid w:val="00A11E0F"/>
    <w:rsid w:val="00A11FA2"/>
    <w:rsid w:val="00A12001"/>
    <w:rsid w:val="00A121EA"/>
    <w:rsid w:val="00A12206"/>
    <w:rsid w:val="00A12301"/>
    <w:rsid w:val="00A12507"/>
    <w:rsid w:val="00A1260C"/>
    <w:rsid w:val="00A12A73"/>
    <w:rsid w:val="00A12BEE"/>
    <w:rsid w:val="00A12C5C"/>
    <w:rsid w:val="00A12D28"/>
    <w:rsid w:val="00A12EE8"/>
    <w:rsid w:val="00A131A4"/>
    <w:rsid w:val="00A1341C"/>
    <w:rsid w:val="00A13511"/>
    <w:rsid w:val="00A13715"/>
    <w:rsid w:val="00A13AAA"/>
    <w:rsid w:val="00A13CF1"/>
    <w:rsid w:val="00A145D0"/>
    <w:rsid w:val="00A14743"/>
    <w:rsid w:val="00A14AE5"/>
    <w:rsid w:val="00A14B5D"/>
    <w:rsid w:val="00A1562F"/>
    <w:rsid w:val="00A157EC"/>
    <w:rsid w:val="00A16098"/>
    <w:rsid w:val="00A16150"/>
    <w:rsid w:val="00A1630A"/>
    <w:rsid w:val="00A1634B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0CD5"/>
    <w:rsid w:val="00A2104B"/>
    <w:rsid w:val="00A210E9"/>
    <w:rsid w:val="00A218AE"/>
    <w:rsid w:val="00A21A9D"/>
    <w:rsid w:val="00A21AAA"/>
    <w:rsid w:val="00A21C53"/>
    <w:rsid w:val="00A21C63"/>
    <w:rsid w:val="00A21E51"/>
    <w:rsid w:val="00A22132"/>
    <w:rsid w:val="00A22207"/>
    <w:rsid w:val="00A224C8"/>
    <w:rsid w:val="00A226BE"/>
    <w:rsid w:val="00A22A06"/>
    <w:rsid w:val="00A22A25"/>
    <w:rsid w:val="00A22AC5"/>
    <w:rsid w:val="00A22D9C"/>
    <w:rsid w:val="00A23162"/>
    <w:rsid w:val="00A2351A"/>
    <w:rsid w:val="00A23921"/>
    <w:rsid w:val="00A23E5C"/>
    <w:rsid w:val="00A24150"/>
    <w:rsid w:val="00A2470A"/>
    <w:rsid w:val="00A2481C"/>
    <w:rsid w:val="00A24CCF"/>
    <w:rsid w:val="00A25A28"/>
    <w:rsid w:val="00A25B4A"/>
    <w:rsid w:val="00A261E4"/>
    <w:rsid w:val="00A26200"/>
    <w:rsid w:val="00A26337"/>
    <w:rsid w:val="00A26883"/>
    <w:rsid w:val="00A26D60"/>
    <w:rsid w:val="00A26E54"/>
    <w:rsid w:val="00A26EE0"/>
    <w:rsid w:val="00A27B45"/>
    <w:rsid w:val="00A27E36"/>
    <w:rsid w:val="00A27F7C"/>
    <w:rsid w:val="00A30082"/>
    <w:rsid w:val="00A3027A"/>
    <w:rsid w:val="00A3072C"/>
    <w:rsid w:val="00A30A50"/>
    <w:rsid w:val="00A30BAE"/>
    <w:rsid w:val="00A313D0"/>
    <w:rsid w:val="00A314A9"/>
    <w:rsid w:val="00A31591"/>
    <w:rsid w:val="00A3170C"/>
    <w:rsid w:val="00A318FF"/>
    <w:rsid w:val="00A31C37"/>
    <w:rsid w:val="00A31E88"/>
    <w:rsid w:val="00A321EE"/>
    <w:rsid w:val="00A32461"/>
    <w:rsid w:val="00A325C2"/>
    <w:rsid w:val="00A325CC"/>
    <w:rsid w:val="00A32693"/>
    <w:rsid w:val="00A3271E"/>
    <w:rsid w:val="00A32724"/>
    <w:rsid w:val="00A327E2"/>
    <w:rsid w:val="00A32C37"/>
    <w:rsid w:val="00A32E3C"/>
    <w:rsid w:val="00A33BC8"/>
    <w:rsid w:val="00A33C3D"/>
    <w:rsid w:val="00A33C9E"/>
    <w:rsid w:val="00A33CAE"/>
    <w:rsid w:val="00A34155"/>
    <w:rsid w:val="00A34D39"/>
    <w:rsid w:val="00A35735"/>
    <w:rsid w:val="00A3583A"/>
    <w:rsid w:val="00A35A0B"/>
    <w:rsid w:val="00A35CBB"/>
    <w:rsid w:val="00A35FAE"/>
    <w:rsid w:val="00A36027"/>
    <w:rsid w:val="00A362CB"/>
    <w:rsid w:val="00A36694"/>
    <w:rsid w:val="00A36975"/>
    <w:rsid w:val="00A36C35"/>
    <w:rsid w:val="00A3747D"/>
    <w:rsid w:val="00A377EC"/>
    <w:rsid w:val="00A378D6"/>
    <w:rsid w:val="00A37922"/>
    <w:rsid w:val="00A37A35"/>
    <w:rsid w:val="00A37A59"/>
    <w:rsid w:val="00A37A8E"/>
    <w:rsid w:val="00A37E9D"/>
    <w:rsid w:val="00A4039E"/>
    <w:rsid w:val="00A40531"/>
    <w:rsid w:val="00A40853"/>
    <w:rsid w:val="00A40889"/>
    <w:rsid w:val="00A41009"/>
    <w:rsid w:val="00A41179"/>
    <w:rsid w:val="00A41263"/>
    <w:rsid w:val="00A413EB"/>
    <w:rsid w:val="00A41772"/>
    <w:rsid w:val="00A418E6"/>
    <w:rsid w:val="00A41A40"/>
    <w:rsid w:val="00A41CA0"/>
    <w:rsid w:val="00A42659"/>
    <w:rsid w:val="00A42721"/>
    <w:rsid w:val="00A42897"/>
    <w:rsid w:val="00A429DE"/>
    <w:rsid w:val="00A42B40"/>
    <w:rsid w:val="00A42B8A"/>
    <w:rsid w:val="00A43383"/>
    <w:rsid w:val="00A4339C"/>
    <w:rsid w:val="00A4449D"/>
    <w:rsid w:val="00A44530"/>
    <w:rsid w:val="00A44882"/>
    <w:rsid w:val="00A44AA5"/>
    <w:rsid w:val="00A44E28"/>
    <w:rsid w:val="00A454AC"/>
    <w:rsid w:val="00A4570E"/>
    <w:rsid w:val="00A45A3B"/>
    <w:rsid w:val="00A46395"/>
    <w:rsid w:val="00A46A08"/>
    <w:rsid w:val="00A46FAD"/>
    <w:rsid w:val="00A470ED"/>
    <w:rsid w:val="00A47430"/>
    <w:rsid w:val="00A4761F"/>
    <w:rsid w:val="00A4789D"/>
    <w:rsid w:val="00A47B4B"/>
    <w:rsid w:val="00A5044D"/>
    <w:rsid w:val="00A509D7"/>
    <w:rsid w:val="00A50AED"/>
    <w:rsid w:val="00A50B00"/>
    <w:rsid w:val="00A51133"/>
    <w:rsid w:val="00A511FB"/>
    <w:rsid w:val="00A514EB"/>
    <w:rsid w:val="00A51793"/>
    <w:rsid w:val="00A521E0"/>
    <w:rsid w:val="00A52A54"/>
    <w:rsid w:val="00A52AED"/>
    <w:rsid w:val="00A52D1E"/>
    <w:rsid w:val="00A531F0"/>
    <w:rsid w:val="00A53552"/>
    <w:rsid w:val="00A53DDA"/>
    <w:rsid w:val="00A53F04"/>
    <w:rsid w:val="00A544BF"/>
    <w:rsid w:val="00A54A90"/>
    <w:rsid w:val="00A54D16"/>
    <w:rsid w:val="00A5511E"/>
    <w:rsid w:val="00A5579B"/>
    <w:rsid w:val="00A55877"/>
    <w:rsid w:val="00A55BB7"/>
    <w:rsid w:val="00A55CCE"/>
    <w:rsid w:val="00A55E76"/>
    <w:rsid w:val="00A55F2B"/>
    <w:rsid w:val="00A5637C"/>
    <w:rsid w:val="00A564F1"/>
    <w:rsid w:val="00A565AD"/>
    <w:rsid w:val="00A56735"/>
    <w:rsid w:val="00A56C2C"/>
    <w:rsid w:val="00A570E9"/>
    <w:rsid w:val="00A57311"/>
    <w:rsid w:val="00A577E9"/>
    <w:rsid w:val="00A57A93"/>
    <w:rsid w:val="00A57C08"/>
    <w:rsid w:val="00A57F96"/>
    <w:rsid w:val="00A60100"/>
    <w:rsid w:val="00A602EE"/>
    <w:rsid w:val="00A6031D"/>
    <w:rsid w:val="00A6070B"/>
    <w:rsid w:val="00A6098D"/>
    <w:rsid w:val="00A60E31"/>
    <w:rsid w:val="00A61344"/>
    <w:rsid w:val="00A614B3"/>
    <w:rsid w:val="00A615F0"/>
    <w:rsid w:val="00A61828"/>
    <w:rsid w:val="00A61F25"/>
    <w:rsid w:val="00A620AA"/>
    <w:rsid w:val="00A62953"/>
    <w:rsid w:val="00A62961"/>
    <w:rsid w:val="00A62D25"/>
    <w:rsid w:val="00A63033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4F93"/>
    <w:rsid w:val="00A65354"/>
    <w:rsid w:val="00A657CF"/>
    <w:rsid w:val="00A659FD"/>
    <w:rsid w:val="00A65FBF"/>
    <w:rsid w:val="00A66089"/>
    <w:rsid w:val="00A668EE"/>
    <w:rsid w:val="00A66A0F"/>
    <w:rsid w:val="00A66A5A"/>
    <w:rsid w:val="00A66C9D"/>
    <w:rsid w:val="00A67629"/>
    <w:rsid w:val="00A677A0"/>
    <w:rsid w:val="00A677C1"/>
    <w:rsid w:val="00A67A8E"/>
    <w:rsid w:val="00A67AC6"/>
    <w:rsid w:val="00A702C2"/>
    <w:rsid w:val="00A704B5"/>
    <w:rsid w:val="00A70A02"/>
    <w:rsid w:val="00A70A35"/>
    <w:rsid w:val="00A70BC4"/>
    <w:rsid w:val="00A7141F"/>
    <w:rsid w:val="00A71D6B"/>
    <w:rsid w:val="00A72343"/>
    <w:rsid w:val="00A72F3F"/>
    <w:rsid w:val="00A730FB"/>
    <w:rsid w:val="00A73873"/>
    <w:rsid w:val="00A73A4F"/>
    <w:rsid w:val="00A744A2"/>
    <w:rsid w:val="00A745D9"/>
    <w:rsid w:val="00A748C3"/>
    <w:rsid w:val="00A74955"/>
    <w:rsid w:val="00A74BB8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5AE9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CBB"/>
    <w:rsid w:val="00A80E52"/>
    <w:rsid w:val="00A80F4D"/>
    <w:rsid w:val="00A8135C"/>
    <w:rsid w:val="00A815C4"/>
    <w:rsid w:val="00A81633"/>
    <w:rsid w:val="00A8163B"/>
    <w:rsid w:val="00A8186B"/>
    <w:rsid w:val="00A81897"/>
    <w:rsid w:val="00A81F4B"/>
    <w:rsid w:val="00A8221B"/>
    <w:rsid w:val="00A82665"/>
    <w:rsid w:val="00A831F0"/>
    <w:rsid w:val="00A8324C"/>
    <w:rsid w:val="00A834EC"/>
    <w:rsid w:val="00A83BF1"/>
    <w:rsid w:val="00A83C06"/>
    <w:rsid w:val="00A84037"/>
    <w:rsid w:val="00A84298"/>
    <w:rsid w:val="00A847C9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B8B"/>
    <w:rsid w:val="00A86FEF"/>
    <w:rsid w:val="00A8745A"/>
    <w:rsid w:val="00A87482"/>
    <w:rsid w:val="00A874BE"/>
    <w:rsid w:val="00A875E8"/>
    <w:rsid w:val="00A87C98"/>
    <w:rsid w:val="00A905F1"/>
    <w:rsid w:val="00A90D60"/>
    <w:rsid w:val="00A90E27"/>
    <w:rsid w:val="00A91218"/>
    <w:rsid w:val="00A91469"/>
    <w:rsid w:val="00A9164F"/>
    <w:rsid w:val="00A91982"/>
    <w:rsid w:val="00A91F3E"/>
    <w:rsid w:val="00A92353"/>
    <w:rsid w:val="00A9287D"/>
    <w:rsid w:val="00A92E59"/>
    <w:rsid w:val="00A930F9"/>
    <w:rsid w:val="00A931A2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E7A"/>
    <w:rsid w:val="00A94F5C"/>
    <w:rsid w:val="00A9505F"/>
    <w:rsid w:val="00A9526D"/>
    <w:rsid w:val="00A95396"/>
    <w:rsid w:val="00A95445"/>
    <w:rsid w:val="00A95A3E"/>
    <w:rsid w:val="00A96058"/>
    <w:rsid w:val="00A96432"/>
    <w:rsid w:val="00A96801"/>
    <w:rsid w:val="00A9692B"/>
    <w:rsid w:val="00A96D7E"/>
    <w:rsid w:val="00A96F6B"/>
    <w:rsid w:val="00A971EC"/>
    <w:rsid w:val="00A9727C"/>
    <w:rsid w:val="00A97666"/>
    <w:rsid w:val="00A97835"/>
    <w:rsid w:val="00A97B8C"/>
    <w:rsid w:val="00A97E7B"/>
    <w:rsid w:val="00AA0003"/>
    <w:rsid w:val="00AA0A0B"/>
    <w:rsid w:val="00AA0D6B"/>
    <w:rsid w:val="00AA0ECE"/>
    <w:rsid w:val="00AA158B"/>
    <w:rsid w:val="00AA1A4E"/>
    <w:rsid w:val="00AA1D12"/>
    <w:rsid w:val="00AA1DBC"/>
    <w:rsid w:val="00AA1EEC"/>
    <w:rsid w:val="00AA1F14"/>
    <w:rsid w:val="00AA210C"/>
    <w:rsid w:val="00AA27F7"/>
    <w:rsid w:val="00AA2849"/>
    <w:rsid w:val="00AA29F2"/>
    <w:rsid w:val="00AA2CD8"/>
    <w:rsid w:val="00AA2D01"/>
    <w:rsid w:val="00AA2FDC"/>
    <w:rsid w:val="00AA30A2"/>
    <w:rsid w:val="00AA3354"/>
    <w:rsid w:val="00AA34E4"/>
    <w:rsid w:val="00AA389E"/>
    <w:rsid w:val="00AA3927"/>
    <w:rsid w:val="00AA3B44"/>
    <w:rsid w:val="00AA3B75"/>
    <w:rsid w:val="00AA3BBE"/>
    <w:rsid w:val="00AA3FF1"/>
    <w:rsid w:val="00AA4006"/>
    <w:rsid w:val="00AA461D"/>
    <w:rsid w:val="00AA4757"/>
    <w:rsid w:val="00AA4AD5"/>
    <w:rsid w:val="00AA4B1B"/>
    <w:rsid w:val="00AA4FA2"/>
    <w:rsid w:val="00AA4FB4"/>
    <w:rsid w:val="00AA5144"/>
    <w:rsid w:val="00AA53BC"/>
    <w:rsid w:val="00AA5584"/>
    <w:rsid w:val="00AA563A"/>
    <w:rsid w:val="00AA5903"/>
    <w:rsid w:val="00AA6026"/>
    <w:rsid w:val="00AA6206"/>
    <w:rsid w:val="00AA630A"/>
    <w:rsid w:val="00AA69EF"/>
    <w:rsid w:val="00AA6A93"/>
    <w:rsid w:val="00AA6B64"/>
    <w:rsid w:val="00AA6F9A"/>
    <w:rsid w:val="00AA7B35"/>
    <w:rsid w:val="00AA7C4F"/>
    <w:rsid w:val="00AA7D83"/>
    <w:rsid w:val="00AA7E5F"/>
    <w:rsid w:val="00AB001C"/>
    <w:rsid w:val="00AB003A"/>
    <w:rsid w:val="00AB02C8"/>
    <w:rsid w:val="00AB06B8"/>
    <w:rsid w:val="00AB0ADE"/>
    <w:rsid w:val="00AB0B03"/>
    <w:rsid w:val="00AB0B71"/>
    <w:rsid w:val="00AB0CA0"/>
    <w:rsid w:val="00AB102D"/>
    <w:rsid w:val="00AB1533"/>
    <w:rsid w:val="00AB1A33"/>
    <w:rsid w:val="00AB1BBE"/>
    <w:rsid w:val="00AB1BDB"/>
    <w:rsid w:val="00AB1C99"/>
    <w:rsid w:val="00AB261F"/>
    <w:rsid w:val="00AB2857"/>
    <w:rsid w:val="00AB2FD5"/>
    <w:rsid w:val="00AB3299"/>
    <w:rsid w:val="00AB3418"/>
    <w:rsid w:val="00AB3491"/>
    <w:rsid w:val="00AB3612"/>
    <w:rsid w:val="00AB3956"/>
    <w:rsid w:val="00AB3D94"/>
    <w:rsid w:val="00AB3E16"/>
    <w:rsid w:val="00AB3E3E"/>
    <w:rsid w:val="00AB3F13"/>
    <w:rsid w:val="00AB3FF5"/>
    <w:rsid w:val="00AB4157"/>
    <w:rsid w:val="00AB4253"/>
    <w:rsid w:val="00AB42FF"/>
    <w:rsid w:val="00AB4B78"/>
    <w:rsid w:val="00AB513E"/>
    <w:rsid w:val="00AB53BA"/>
    <w:rsid w:val="00AB53F0"/>
    <w:rsid w:val="00AB57AD"/>
    <w:rsid w:val="00AB583A"/>
    <w:rsid w:val="00AB58FC"/>
    <w:rsid w:val="00AB5BC7"/>
    <w:rsid w:val="00AB5FA0"/>
    <w:rsid w:val="00AB642C"/>
    <w:rsid w:val="00AB64B8"/>
    <w:rsid w:val="00AB7134"/>
    <w:rsid w:val="00AB7428"/>
    <w:rsid w:val="00AB74CC"/>
    <w:rsid w:val="00AB74E6"/>
    <w:rsid w:val="00AB76D5"/>
    <w:rsid w:val="00AB7787"/>
    <w:rsid w:val="00AB78AC"/>
    <w:rsid w:val="00AC06BF"/>
    <w:rsid w:val="00AC0825"/>
    <w:rsid w:val="00AC1191"/>
    <w:rsid w:val="00AC1281"/>
    <w:rsid w:val="00AC1500"/>
    <w:rsid w:val="00AC1E4A"/>
    <w:rsid w:val="00AC2D4E"/>
    <w:rsid w:val="00AC2DA4"/>
    <w:rsid w:val="00AC3084"/>
    <w:rsid w:val="00AC3318"/>
    <w:rsid w:val="00AC3431"/>
    <w:rsid w:val="00AC3657"/>
    <w:rsid w:val="00AC37AD"/>
    <w:rsid w:val="00AC38E9"/>
    <w:rsid w:val="00AC4590"/>
    <w:rsid w:val="00AC45D6"/>
    <w:rsid w:val="00AC4676"/>
    <w:rsid w:val="00AC46E1"/>
    <w:rsid w:val="00AC4931"/>
    <w:rsid w:val="00AC4D53"/>
    <w:rsid w:val="00AC4E2E"/>
    <w:rsid w:val="00AC5123"/>
    <w:rsid w:val="00AC5388"/>
    <w:rsid w:val="00AC5A3B"/>
    <w:rsid w:val="00AC60CF"/>
    <w:rsid w:val="00AC61B3"/>
    <w:rsid w:val="00AC63F4"/>
    <w:rsid w:val="00AC6521"/>
    <w:rsid w:val="00AC690A"/>
    <w:rsid w:val="00AC6D0A"/>
    <w:rsid w:val="00AC6F1B"/>
    <w:rsid w:val="00AC7949"/>
    <w:rsid w:val="00AC7F6B"/>
    <w:rsid w:val="00AD07A8"/>
    <w:rsid w:val="00AD12BD"/>
    <w:rsid w:val="00AD163D"/>
    <w:rsid w:val="00AD199B"/>
    <w:rsid w:val="00AD1AEF"/>
    <w:rsid w:val="00AD1DFE"/>
    <w:rsid w:val="00AD1F06"/>
    <w:rsid w:val="00AD20A8"/>
    <w:rsid w:val="00AD2109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23F"/>
    <w:rsid w:val="00AD48F9"/>
    <w:rsid w:val="00AD4B4D"/>
    <w:rsid w:val="00AD4C1E"/>
    <w:rsid w:val="00AD514B"/>
    <w:rsid w:val="00AD58E2"/>
    <w:rsid w:val="00AD5B29"/>
    <w:rsid w:val="00AD5B9B"/>
    <w:rsid w:val="00AD5FFE"/>
    <w:rsid w:val="00AD6201"/>
    <w:rsid w:val="00AD6C7F"/>
    <w:rsid w:val="00AD70C9"/>
    <w:rsid w:val="00AD732B"/>
    <w:rsid w:val="00AD7346"/>
    <w:rsid w:val="00AD75A6"/>
    <w:rsid w:val="00AD7927"/>
    <w:rsid w:val="00AD7C32"/>
    <w:rsid w:val="00AE060E"/>
    <w:rsid w:val="00AE0D23"/>
    <w:rsid w:val="00AE0E9E"/>
    <w:rsid w:val="00AE1208"/>
    <w:rsid w:val="00AE1418"/>
    <w:rsid w:val="00AE14B7"/>
    <w:rsid w:val="00AE18E9"/>
    <w:rsid w:val="00AE1EFD"/>
    <w:rsid w:val="00AE2205"/>
    <w:rsid w:val="00AE232B"/>
    <w:rsid w:val="00AE2707"/>
    <w:rsid w:val="00AE2BFE"/>
    <w:rsid w:val="00AE3004"/>
    <w:rsid w:val="00AE31B1"/>
    <w:rsid w:val="00AE37BA"/>
    <w:rsid w:val="00AE3853"/>
    <w:rsid w:val="00AE3CE1"/>
    <w:rsid w:val="00AE3EC9"/>
    <w:rsid w:val="00AE451F"/>
    <w:rsid w:val="00AE4557"/>
    <w:rsid w:val="00AE47AD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9D2"/>
    <w:rsid w:val="00AE5E95"/>
    <w:rsid w:val="00AE60E2"/>
    <w:rsid w:val="00AE6433"/>
    <w:rsid w:val="00AE646D"/>
    <w:rsid w:val="00AE6584"/>
    <w:rsid w:val="00AE6707"/>
    <w:rsid w:val="00AE69BD"/>
    <w:rsid w:val="00AE6B4B"/>
    <w:rsid w:val="00AE6D12"/>
    <w:rsid w:val="00AE6EEB"/>
    <w:rsid w:val="00AE6F4C"/>
    <w:rsid w:val="00AE7142"/>
    <w:rsid w:val="00AE723D"/>
    <w:rsid w:val="00AE7992"/>
    <w:rsid w:val="00AE79ED"/>
    <w:rsid w:val="00AF0801"/>
    <w:rsid w:val="00AF1414"/>
    <w:rsid w:val="00AF1418"/>
    <w:rsid w:val="00AF28B0"/>
    <w:rsid w:val="00AF2DED"/>
    <w:rsid w:val="00AF3C80"/>
    <w:rsid w:val="00AF3C8C"/>
    <w:rsid w:val="00AF3F3B"/>
    <w:rsid w:val="00AF41FC"/>
    <w:rsid w:val="00AF457C"/>
    <w:rsid w:val="00AF4648"/>
    <w:rsid w:val="00AF4BC1"/>
    <w:rsid w:val="00AF5021"/>
    <w:rsid w:val="00AF5363"/>
    <w:rsid w:val="00AF5817"/>
    <w:rsid w:val="00AF5F78"/>
    <w:rsid w:val="00AF6010"/>
    <w:rsid w:val="00AF638D"/>
    <w:rsid w:val="00AF63A9"/>
    <w:rsid w:val="00AF6591"/>
    <w:rsid w:val="00AF66F1"/>
    <w:rsid w:val="00AF6AE3"/>
    <w:rsid w:val="00AF6B0D"/>
    <w:rsid w:val="00AF6B1B"/>
    <w:rsid w:val="00AF7263"/>
    <w:rsid w:val="00AF738A"/>
    <w:rsid w:val="00AF748A"/>
    <w:rsid w:val="00AF7491"/>
    <w:rsid w:val="00AF782D"/>
    <w:rsid w:val="00AF7F09"/>
    <w:rsid w:val="00AF7FDD"/>
    <w:rsid w:val="00B002BA"/>
    <w:rsid w:val="00B00306"/>
    <w:rsid w:val="00B00858"/>
    <w:rsid w:val="00B00AB2"/>
    <w:rsid w:val="00B00D62"/>
    <w:rsid w:val="00B00D79"/>
    <w:rsid w:val="00B010D3"/>
    <w:rsid w:val="00B010DD"/>
    <w:rsid w:val="00B01670"/>
    <w:rsid w:val="00B01A7A"/>
    <w:rsid w:val="00B01C00"/>
    <w:rsid w:val="00B01CC2"/>
    <w:rsid w:val="00B01F0D"/>
    <w:rsid w:val="00B01F55"/>
    <w:rsid w:val="00B02014"/>
    <w:rsid w:val="00B0226B"/>
    <w:rsid w:val="00B0226D"/>
    <w:rsid w:val="00B023FC"/>
    <w:rsid w:val="00B02599"/>
    <w:rsid w:val="00B025A6"/>
    <w:rsid w:val="00B02A4C"/>
    <w:rsid w:val="00B03101"/>
    <w:rsid w:val="00B039CE"/>
    <w:rsid w:val="00B03D26"/>
    <w:rsid w:val="00B04D36"/>
    <w:rsid w:val="00B04F11"/>
    <w:rsid w:val="00B054CE"/>
    <w:rsid w:val="00B0560C"/>
    <w:rsid w:val="00B05688"/>
    <w:rsid w:val="00B06102"/>
    <w:rsid w:val="00B06AF4"/>
    <w:rsid w:val="00B06C77"/>
    <w:rsid w:val="00B075EC"/>
    <w:rsid w:val="00B077B1"/>
    <w:rsid w:val="00B07CBE"/>
    <w:rsid w:val="00B07F35"/>
    <w:rsid w:val="00B104A6"/>
    <w:rsid w:val="00B10694"/>
    <w:rsid w:val="00B1093D"/>
    <w:rsid w:val="00B10BD1"/>
    <w:rsid w:val="00B111BF"/>
    <w:rsid w:val="00B114C4"/>
    <w:rsid w:val="00B11882"/>
    <w:rsid w:val="00B11D07"/>
    <w:rsid w:val="00B11E29"/>
    <w:rsid w:val="00B12498"/>
    <w:rsid w:val="00B12F78"/>
    <w:rsid w:val="00B13732"/>
    <w:rsid w:val="00B137AD"/>
    <w:rsid w:val="00B137BE"/>
    <w:rsid w:val="00B137D3"/>
    <w:rsid w:val="00B1388A"/>
    <w:rsid w:val="00B13930"/>
    <w:rsid w:val="00B13BE5"/>
    <w:rsid w:val="00B13F1F"/>
    <w:rsid w:val="00B13FD6"/>
    <w:rsid w:val="00B14335"/>
    <w:rsid w:val="00B146A7"/>
    <w:rsid w:val="00B147CC"/>
    <w:rsid w:val="00B14873"/>
    <w:rsid w:val="00B14DE2"/>
    <w:rsid w:val="00B150B5"/>
    <w:rsid w:val="00B15141"/>
    <w:rsid w:val="00B151C6"/>
    <w:rsid w:val="00B1537F"/>
    <w:rsid w:val="00B1541A"/>
    <w:rsid w:val="00B15A0F"/>
    <w:rsid w:val="00B16407"/>
    <w:rsid w:val="00B16562"/>
    <w:rsid w:val="00B167A6"/>
    <w:rsid w:val="00B16B5F"/>
    <w:rsid w:val="00B1736C"/>
    <w:rsid w:val="00B17744"/>
    <w:rsid w:val="00B17F12"/>
    <w:rsid w:val="00B20057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039"/>
    <w:rsid w:val="00B223C7"/>
    <w:rsid w:val="00B2251A"/>
    <w:rsid w:val="00B233A9"/>
    <w:rsid w:val="00B239CC"/>
    <w:rsid w:val="00B23E08"/>
    <w:rsid w:val="00B242BA"/>
    <w:rsid w:val="00B24799"/>
    <w:rsid w:val="00B247E5"/>
    <w:rsid w:val="00B24D8D"/>
    <w:rsid w:val="00B24DB9"/>
    <w:rsid w:val="00B24F49"/>
    <w:rsid w:val="00B25258"/>
    <w:rsid w:val="00B253EA"/>
    <w:rsid w:val="00B254EC"/>
    <w:rsid w:val="00B25585"/>
    <w:rsid w:val="00B25688"/>
    <w:rsid w:val="00B25695"/>
    <w:rsid w:val="00B256A4"/>
    <w:rsid w:val="00B25A70"/>
    <w:rsid w:val="00B25BD8"/>
    <w:rsid w:val="00B25E1D"/>
    <w:rsid w:val="00B25F0A"/>
    <w:rsid w:val="00B25F9A"/>
    <w:rsid w:val="00B2613A"/>
    <w:rsid w:val="00B26141"/>
    <w:rsid w:val="00B262F1"/>
    <w:rsid w:val="00B269CE"/>
    <w:rsid w:val="00B26A94"/>
    <w:rsid w:val="00B2757B"/>
    <w:rsid w:val="00B27BA9"/>
    <w:rsid w:val="00B27C5E"/>
    <w:rsid w:val="00B27D54"/>
    <w:rsid w:val="00B304FD"/>
    <w:rsid w:val="00B305C0"/>
    <w:rsid w:val="00B305F9"/>
    <w:rsid w:val="00B31447"/>
    <w:rsid w:val="00B318FF"/>
    <w:rsid w:val="00B31E5F"/>
    <w:rsid w:val="00B32607"/>
    <w:rsid w:val="00B326BE"/>
    <w:rsid w:val="00B32821"/>
    <w:rsid w:val="00B32C98"/>
    <w:rsid w:val="00B32CE3"/>
    <w:rsid w:val="00B3331B"/>
    <w:rsid w:val="00B33595"/>
    <w:rsid w:val="00B335C7"/>
    <w:rsid w:val="00B33808"/>
    <w:rsid w:val="00B3396B"/>
    <w:rsid w:val="00B33AF8"/>
    <w:rsid w:val="00B3416B"/>
    <w:rsid w:val="00B34886"/>
    <w:rsid w:val="00B3488B"/>
    <w:rsid w:val="00B348C6"/>
    <w:rsid w:val="00B349E2"/>
    <w:rsid w:val="00B3511C"/>
    <w:rsid w:val="00B35284"/>
    <w:rsid w:val="00B3539A"/>
    <w:rsid w:val="00B35CB3"/>
    <w:rsid w:val="00B35E56"/>
    <w:rsid w:val="00B35F8E"/>
    <w:rsid w:val="00B36A46"/>
    <w:rsid w:val="00B36D15"/>
    <w:rsid w:val="00B37022"/>
    <w:rsid w:val="00B37121"/>
    <w:rsid w:val="00B372EA"/>
    <w:rsid w:val="00B3760E"/>
    <w:rsid w:val="00B37F59"/>
    <w:rsid w:val="00B4003E"/>
    <w:rsid w:val="00B40292"/>
    <w:rsid w:val="00B406B2"/>
    <w:rsid w:val="00B40897"/>
    <w:rsid w:val="00B40D73"/>
    <w:rsid w:val="00B411A3"/>
    <w:rsid w:val="00B412CB"/>
    <w:rsid w:val="00B41351"/>
    <w:rsid w:val="00B415EF"/>
    <w:rsid w:val="00B41A84"/>
    <w:rsid w:val="00B41B34"/>
    <w:rsid w:val="00B42378"/>
    <w:rsid w:val="00B424F2"/>
    <w:rsid w:val="00B427E4"/>
    <w:rsid w:val="00B42879"/>
    <w:rsid w:val="00B42B9A"/>
    <w:rsid w:val="00B430D3"/>
    <w:rsid w:val="00B432D4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4D1B"/>
    <w:rsid w:val="00B4500C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CEF"/>
    <w:rsid w:val="00B47E6A"/>
    <w:rsid w:val="00B50445"/>
    <w:rsid w:val="00B504F7"/>
    <w:rsid w:val="00B50D6B"/>
    <w:rsid w:val="00B51224"/>
    <w:rsid w:val="00B512B2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B2A"/>
    <w:rsid w:val="00B53C0B"/>
    <w:rsid w:val="00B53ECA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612F"/>
    <w:rsid w:val="00B566E0"/>
    <w:rsid w:val="00B5685D"/>
    <w:rsid w:val="00B57861"/>
    <w:rsid w:val="00B60325"/>
    <w:rsid w:val="00B60567"/>
    <w:rsid w:val="00B60605"/>
    <w:rsid w:val="00B607B8"/>
    <w:rsid w:val="00B6098F"/>
    <w:rsid w:val="00B60DF7"/>
    <w:rsid w:val="00B60E6E"/>
    <w:rsid w:val="00B6138B"/>
    <w:rsid w:val="00B6158B"/>
    <w:rsid w:val="00B6184F"/>
    <w:rsid w:val="00B61959"/>
    <w:rsid w:val="00B619AF"/>
    <w:rsid w:val="00B61B85"/>
    <w:rsid w:val="00B61CFF"/>
    <w:rsid w:val="00B61F53"/>
    <w:rsid w:val="00B61F70"/>
    <w:rsid w:val="00B6237B"/>
    <w:rsid w:val="00B624C5"/>
    <w:rsid w:val="00B62A18"/>
    <w:rsid w:val="00B63056"/>
    <w:rsid w:val="00B6305A"/>
    <w:rsid w:val="00B634C4"/>
    <w:rsid w:val="00B63508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118"/>
    <w:rsid w:val="00B664EC"/>
    <w:rsid w:val="00B66758"/>
    <w:rsid w:val="00B66801"/>
    <w:rsid w:val="00B66C83"/>
    <w:rsid w:val="00B66FF7"/>
    <w:rsid w:val="00B675E5"/>
    <w:rsid w:val="00B678AA"/>
    <w:rsid w:val="00B6796C"/>
    <w:rsid w:val="00B67B2B"/>
    <w:rsid w:val="00B67CDB"/>
    <w:rsid w:val="00B67D7F"/>
    <w:rsid w:val="00B70130"/>
    <w:rsid w:val="00B70333"/>
    <w:rsid w:val="00B703CE"/>
    <w:rsid w:val="00B70470"/>
    <w:rsid w:val="00B707D8"/>
    <w:rsid w:val="00B70878"/>
    <w:rsid w:val="00B70A49"/>
    <w:rsid w:val="00B70CFF"/>
    <w:rsid w:val="00B70EDB"/>
    <w:rsid w:val="00B713B9"/>
    <w:rsid w:val="00B71A24"/>
    <w:rsid w:val="00B71A5D"/>
    <w:rsid w:val="00B71E26"/>
    <w:rsid w:val="00B72184"/>
    <w:rsid w:val="00B7273B"/>
    <w:rsid w:val="00B727B8"/>
    <w:rsid w:val="00B73259"/>
    <w:rsid w:val="00B73453"/>
    <w:rsid w:val="00B737B7"/>
    <w:rsid w:val="00B737C7"/>
    <w:rsid w:val="00B73B30"/>
    <w:rsid w:val="00B74012"/>
    <w:rsid w:val="00B740B0"/>
    <w:rsid w:val="00B741DB"/>
    <w:rsid w:val="00B74570"/>
    <w:rsid w:val="00B74572"/>
    <w:rsid w:val="00B74A0D"/>
    <w:rsid w:val="00B74EC0"/>
    <w:rsid w:val="00B7550E"/>
    <w:rsid w:val="00B75667"/>
    <w:rsid w:val="00B758C6"/>
    <w:rsid w:val="00B7591A"/>
    <w:rsid w:val="00B75D83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9EA"/>
    <w:rsid w:val="00B80BE8"/>
    <w:rsid w:val="00B80F5B"/>
    <w:rsid w:val="00B811F0"/>
    <w:rsid w:val="00B812E8"/>
    <w:rsid w:val="00B81578"/>
    <w:rsid w:val="00B81684"/>
    <w:rsid w:val="00B817F4"/>
    <w:rsid w:val="00B8197D"/>
    <w:rsid w:val="00B8206A"/>
    <w:rsid w:val="00B820E6"/>
    <w:rsid w:val="00B821AB"/>
    <w:rsid w:val="00B82519"/>
    <w:rsid w:val="00B82942"/>
    <w:rsid w:val="00B82ED6"/>
    <w:rsid w:val="00B82F32"/>
    <w:rsid w:val="00B830F7"/>
    <w:rsid w:val="00B8321E"/>
    <w:rsid w:val="00B834DF"/>
    <w:rsid w:val="00B83874"/>
    <w:rsid w:val="00B83AC3"/>
    <w:rsid w:val="00B83D8E"/>
    <w:rsid w:val="00B83DF6"/>
    <w:rsid w:val="00B8408E"/>
    <w:rsid w:val="00B846E4"/>
    <w:rsid w:val="00B84920"/>
    <w:rsid w:val="00B84ABC"/>
    <w:rsid w:val="00B84BE8"/>
    <w:rsid w:val="00B850AB"/>
    <w:rsid w:val="00B85129"/>
    <w:rsid w:val="00B859FB"/>
    <w:rsid w:val="00B85AB1"/>
    <w:rsid w:val="00B85E03"/>
    <w:rsid w:val="00B85F67"/>
    <w:rsid w:val="00B86557"/>
    <w:rsid w:val="00B86734"/>
    <w:rsid w:val="00B868EB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876A0"/>
    <w:rsid w:val="00B87E3D"/>
    <w:rsid w:val="00B90516"/>
    <w:rsid w:val="00B905D9"/>
    <w:rsid w:val="00B907C3"/>
    <w:rsid w:val="00B90DC8"/>
    <w:rsid w:val="00B911A5"/>
    <w:rsid w:val="00B91356"/>
    <w:rsid w:val="00B917B0"/>
    <w:rsid w:val="00B91E0F"/>
    <w:rsid w:val="00B926E0"/>
    <w:rsid w:val="00B928B6"/>
    <w:rsid w:val="00B92A14"/>
    <w:rsid w:val="00B92C15"/>
    <w:rsid w:val="00B93042"/>
    <w:rsid w:val="00B93B55"/>
    <w:rsid w:val="00B93C36"/>
    <w:rsid w:val="00B94054"/>
    <w:rsid w:val="00B94253"/>
    <w:rsid w:val="00B9436E"/>
    <w:rsid w:val="00B94A60"/>
    <w:rsid w:val="00B95056"/>
    <w:rsid w:val="00B950E8"/>
    <w:rsid w:val="00B95153"/>
    <w:rsid w:val="00B95215"/>
    <w:rsid w:val="00B95242"/>
    <w:rsid w:val="00B954FC"/>
    <w:rsid w:val="00B95A04"/>
    <w:rsid w:val="00B95C49"/>
    <w:rsid w:val="00B95EEF"/>
    <w:rsid w:val="00B96228"/>
    <w:rsid w:val="00B96313"/>
    <w:rsid w:val="00B964B2"/>
    <w:rsid w:val="00B96A58"/>
    <w:rsid w:val="00B96ABF"/>
    <w:rsid w:val="00B96CBF"/>
    <w:rsid w:val="00B96CF0"/>
    <w:rsid w:val="00B96DA2"/>
    <w:rsid w:val="00B977E6"/>
    <w:rsid w:val="00B97B85"/>
    <w:rsid w:val="00BA0419"/>
    <w:rsid w:val="00BA0512"/>
    <w:rsid w:val="00BA067F"/>
    <w:rsid w:val="00BA0827"/>
    <w:rsid w:val="00BA0864"/>
    <w:rsid w:val="00BA0B66"/>
    <w:rsid w:val="00BA0EBA"/>
    <w:rsid w:val="00BA1212"/>
    <w:rsid w:val="00BA13A4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2E62"/>
    <w:rsid w:val="00BA3129"/>
    <w:rsid w:val="00BA36B7"/>
    <w:rsid w:val="00BA36D5"/>
    <w:rsid w:val="00BA3909"/>
    <w:rsid w:val="00BA3974"/>
    <w:rsid w:val="00BA3CC9"/>
    <w:rsid w:val="00BA3F29"/>
    <w:rsid w:val="00BA40BE"/>
    <w:rsid w:val="00BA4396"/>
    <w:rsid w:val="00BA4557"/>
    <w:rsid w:val="00BA48E0"/>
    <w:rsid w:val="00BA4C24"/>
    <w:rsid w:val="00BA4D47"/>
    <w:rsid w:val="00BA4E10"/>
    <w:rsid w:val="00BA4E68"/>
    <w:rsid w:val="00BA5346"/>
    <w:rsid w:val="00BA54FB"/>
    <w:rsid w:val="00BA57E9"/>
    <w:rsid w:val="00BA580D"/>
    <w:rsid w:val="00BA5B1B"/>
    <w:rsid w:val="00BA5C97"/>
    <w:rsid w:val="00BA5EFB"/>
    <w:rsid w:val="00BA6282"/>
    <w:rsid w:val="00BA659A"/>
    <w:rsid w:val="00BA68C1"/>
    <w:rsid w:val="00BA6B9B"/>
    <w:rsid w:val="00BA6CFD"/>
    <w:rsid w:val="00BA7272"/>
    <w:rsid w:val="00BA7423"/>
    <w:rsid w:val="00BA7541"/>
    <w:rsid w:val="00BA758B"/>
    <w:rsid w:val="00BA75BA"/>
    <w:rsid w:val="00BA7688"/>
    <w:rsid w:val="00BA79DC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3FE9"/>
    <w:rsid w:val="00BB424D"/>
    <w:rsid w:val="00BB4A42"/>
    <w:rsid w:val="00BB4D0D"/>
    <w:rsid w:val="00BB50E4"/>
    <w:rsid w:val="00BB5321"/>
    <w:rsid w:val="00BB56F2"/>
    <w:rsid w:val="00BB56F3"/>
    <w:rsid w:val="00BB5A70"/>
    <w:rsid w:val="00BB5DD1"/>
    <w:rsid w:val="00BB6037"/>
    <w:rsid w:val="00BB61DC"/>
    <w:rsid w:val="00BB62A9"/>
    <w:rsid w:val="00BB6431"/>
    <w:rsid w:val="00BB6472"/>
    <w:rsid w:val="00BB6659"/>
    <w:rsid w:val="00BB6C81"/>
    <w:rsid w:val="00BB6DFB"/>
    <w:rsid w:val="00BB6F25"/>
    <w:rsid w:val="00BB6FD2"/>
    <w:rsid w:val="00BB71EC"/>
    <w:rsid w:val="00BB723D"/>
    <w:rsid w:val="00BB724B"/>
    <w:rsid w:val="00BB7634"/>
    <w:rsid w:val="00BC007B"/>
    <w:rsid w:val="00BC0854"/>
    <w:rsid w:val="00BC16BF"/>
    <w:rsid w:val="00BC17EF"/>
    <w:rsid w:val="00BC1A03"/>
    <w:rsid w:val="00BC1A99"/>
    <w:rsid w:val="00BC1DD0"/>
    <w:rsid w:val="00BC1EF1"/>
    <w:rsid w:val="00BC201A"/>
    <w:rsid w:val="00BC26F7"/>
    <w:rsid w:val="00BC2BC7"/>
    <w:rsid w:val="00BC2F45"/>
    <w:rsid w:val="00BC2FFC"/>
    <w:rsid w:val="00BC321B"/>
    <w:rsid w:val="00BC344E"/>
    <w:rsid w:val="00BC35C2"/>
    <w:rsid w:val="00BC36A6"/>
    <w:rsid w:val="00BC38B8"/>
    <w:rsid w:val="00BC3CF8"/>
    <w:rsid w:val="00BC3FE8"/>
    <w:rsid w:val="00BC499E"/>
    <w:rsid w:val="00BC545C"/>
    <w:rsid w:val="00BC58BD"/>
    <w:rsid w:val="00BC5CE2"/>
    <w:rsid w:val="00BC5E23"/>
    <w:rsid w:val="00BC61BD"/>
    <w:rsid w:val="00BC63CC"/>
    <w:rsid w:val="00BC68C0"/>
    <w:rsid w:val="00BC6DE3"/>
    <w:rsid w:val="00BC6F82"/>
    <w:rsid w:val="00BC70D5"/>
    <w:rsid w:val="00BC7133"/>
    <w:rsid w:val="00BC71C5"/>
    <w:rsid w:val="00BC7659"/>
    <w:rsid w:val="00BC77C9"/>
    <w:rsid w:val="00BC783B"/>
    <w:rsid w:val="00BC7A42"/>
    <w:rsid w:val="00BC7AFE"/>
    <w:rsid w:val="00BD003A"/>
    <w:rsid w:val="00BD013E"/>
    <w:rsid w:val="00BD0238"/>
    <w:rsid w:val="00BD03B7"/>
    <w:rsid w:val="00BD082C"/>
    <w:rsid w:val="00BD0FC4"/>
    <w:rsid w:val="00BD140B"/>
    <w:rsid w:val="00BD1624"/>
    <w:rsid w:val="00BD238C"/>
    <w:rsid w:val="00BD267C"/>
    <w:rsid w:val="00BD2A08"/>
    <w:rsid w:val="00BD2F55"/>
    <w:rsid w:val="00BD3837"/>
    <w:rsid w:val="00BD386B"/>
    <w:rsid w:val="00BD3B1F"/>
    <w:rsid w:val="00BD3C69"/>
    <w:rsid w:val="00BD3C9C"/>
    <w:rsid w:val="00BD3D7A"/>
    <w:rsid w:val="00BD4235"/>
    <w:rsid w:val="00BD45AD"/>
    <w:rsid w:val="00BD5A26"/>
    <w:rsid w:val="00BD5CD4"/>
    <w:rsid w:val="00BD5D57"/>
    <w:rsid w:val="00BD5FA4"/>
    <w:rsid w:val="00BD6509"/>
    <w:rsid w:val="00BD689C"/>
    <w:rsid w:val="00BD6A22"/>
    <w:rsid w:val="00BD6D88"/>
    <w:rsid w:val="00BD72C8"/>
    <w:rsid w:val="00BD7A36"/>
    <w:rsid w:val="00BD7A82"/>
    <w:rsid w:val="00BD7F9E"/>
    <w:rsid w:val="00BE072F"/>
    <w:rsid w:val="00BE0A11"/>
    <w:rsid w:val="00BE0C16"/>
    <w:rsid w:val="00BE0D60"/>
    <w:rsid w:val="00BE0FCB"/>
    <w:rsid w:val="00BE1382"/>
    <w:rsid w:val="00BE13B8"/>
    <w:rsid w:val="00BE16C6"/>
    <w:rsid w:val="00BE1879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52"/>
    <w:rsid w:val="00BE3EA0"/>
    <w:rsid w:val="00BE403F"/>
    <w:rsid w:val="00BE44DA"/>
    <w:rsid w:val="00BE4593"/>
    <w:rsid w:val="00BE475F"/>
    <w:rsid w:val="00BE49CE"/>
    <w:rsid w:val="00BE4CE5"/>
    <w:rsid w:val="00BE4ECA"/>
    <w:rsid w:val="00BE4EF3"/>
    <w:rsid w:val="00BE5164"/>
    <w:rsid w:val="00BE5519"/>
    <w:rsid w:val="00BE57B1"/>
    <w:rsid w:val="00BE5813"/>
    <w:rsid w:val="00BE60DC"/>
    <w:rsid w:val="00BE6149"/>
    <w:rsid w:val="00BE65B3"/>
    <w:rsid w:val="00BE689B"/>
    <w:rsid w:val="00BE6985"/>
    <w:rsid w:val="00BE6D82"/>
    <w:rsid w:val="00BE72B2"/>
    <w:rsid w:val="00BE791D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4F6"/>
    <w:rsid w:val="00BF1A29"/>
    <w:rsid w:val="00BF204A"/>
    <w:rsid w:val="00BF21AD"/>
    <w:rsid w:val="00BF220D"/>
    <w:rsid w:val="00BF2372"/>
    <w:rsid w:val="00BF2817"/>
    <w:rsid w:val="00BF31CB"/>
    <w:rsid w:val="00BF3239"/>
    <w:rsid w:val="00BF3268"/>
    <w:rsid w:val="00BF3723"/>
    <w:rsid w:val="00BF3807"/>
    <w:rsid w:val="00BF3883"/>
    <w:rsid w:val="00BF3BCB"/>
    <w:rsid w:val="00BF3C10"/>
    <w:rsid w:val="00BF3E35"/>
    <w:rsid w:val="00BF3FFA"/>
    <w:rsid w:val="00BF4043"/>
    <w:rsid w:val="00BF43E6"/>
    <w:rsid w:val="00BF46F1"/>
    <w:rsid w:val="00BF493C"/>
    <w:rsid w:val="00BF4B69"/>
    <w:rsid w:val="00BF4EE0"/>
    <w:rsid w:val="00BF56A8"/>
    <w:rsid w:val="00BF60E3"/>
    <w:rsid w:val="00BF6657"/>
    <w:rsid w:val="00BF6C19"/>
    <w:rsid w:val="00BF6FBF"/>
    <w:rsid w:val="00BF70A1"/>
    <w:rsid w:val="00BF70F8"/>
    <w:rsid w:val="00BF739A"/>
    <w:rsid w:val="00BF7B97"/>
    <w:rsid w:val="00BF7C67"/>
    <w:rsid w:val="00BF7D39"/>
    <w:rsid w:val="00BF7D43"/>
    <w:rsid w:val="00BF7E33"/>
    <w:rsid w:val="00C00CFA"/>
    <w:rsid w:val="00C00F1A"/>
    <w:rsid w:val="00C010F5"/>
    <w:rsid w:val="00C01305"/>
    <w:rsid w:val="00C0150C"/>
    <w:rsid w:val="00C01835"/>
    <w:rsid w:val="00C01A76"/>
    <w:rsid w:val="00C02192"/>
    <w:rsid w:val="00C023FA"/>
    <w:rsid w:val="00C02B71"/>
    <w:rsid w:val="00C02CDE"/>
    <w:rsid w:val="00C0350D"/>
    <w:rsid w:val="00C039B6"/>
    <w:rsid w:val="00C03B7B"/>
    <w:rsid w:val="00C04591"/>
    <w:rsid w:val="00C04838"/>
    <w:rsid w:val="00C04B83"/>
    <w:rsid w:val="00C057E0"/>
    <w:rsid w:val="00C05863"/>
    <w:rsid w:val="00C05C20"/>
    <w:rsid w:val="00C06066"/>
    <w:rsid w:val="00C0648A"/>
    <w:rsid w:val="00C06690"/>
    <w:rsid w:val="00C067A4"/>
    <w:rsid w:val="00C06BE9"/>
    <w:rsid w:val="00C071C6"/>
    <w:rsid w:val="00C07505"/>
    <w:rsid w:val="00C07A6C"/>
    <w:rsid w:val="00C07AE3"/>
    <w:rsid w:val="00C07AE4"/>
    <w:rsid w:val="00C07C81"/>
    <w:rsid w:val="00C07D3E"/>
    <w:rsid w:val="00C1013B"/>
    <w:rsid w:val="00C10599"/>
    <w:rsid w:val="00C106DF"/>
    <w:rsid w:val="00C10857"/>
    <w:rsid w:val="00C1114F"/>
    <w:rsid w:val="00C11183"/>
    <w:rsid w:val="00C11197"/>
    <w:rsid w:val="00C112CE"/>
    <w:rsid w:val="00C11C33"/>
    <w:rsid w:val="00C11C73"/>
    <w:rsid w:val="00C11D5A"/>
    <w:rsid w:val="00C11FE5"/>
    <w:rsid w:val="00C11FF6"/>
    <w:rsid w:val="00C12480"/>
    <w:rsid w:val="00C124CE"/>
    <w:rsid w:val="00C1279D"/>
    <w:rsid w:val="00C1286D"/>
    <w:rsid w:val="00C12E4C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EB2"/>
    <w:rsid w:val="00C15FFF"/>
    <w:rsid w:val="00C1662C"/>
    <w:rsid w:val="00C16B41"/>
    <w:rsid w:val="00C16D4C"/>
    <w:rsid w:val="00C17099"/>
    <w:rsid w:val="00C1733B"/>
    <w:rsid w:val="00C1741D"/>
    <w:rsid w:val="00C174EC"/>
    <w:rsid w:val="00C17593"/>
    <w:rsid w:val="00C1792D"/>
    <w:rsid w:val="00C17D2A"/>
    <w:rsid w:val="00C17D7E"/>
    <w:rsid w:val="00C17D89"/>
    <w:rsid w:val="00C17E62"/>
    <w:rsid w:val="00C17FCE"/>
    <w:rsid w:val="00C202D5"/>
    <w:rsid w:val="00C2068D"/>
    <w:rsid w:val="00C206C4"/>
    <w:rsid w:val="00C206EC"/>
    <w:rsid w:val="00C20BD7"/>
    <w:rsid w:val="00C20F77"/>
    <w:rsid w:val="00C210D4"/>
    <w:rsid w:val="00C212C6"/>
    <w:rsid w:val="00C21B1D"/>
    <w:rsid w:val="00C21E9D"/>
    <w:rsid w:val="00C222CF"/>
    <w:rsid w:val="00C223DE"/>
    <w:rsid w:val="00C232DD"/>
    <w:rsid w:val="00C236CC"/>
    <w:rsid w:val="00C2423A"/>
    <w:rsid w:val="00C243D1"/>
    <w:rsid w:val="00C24CA2"/>
    <w:rsid w:val="00C24EE5"/>
    <w:rsid w:val="00C24F74"/>
    <w:rsid w:val="00C250CF"/>
    <w:rsid w:val="00C2544D"/>
    <w:rsid w:val="00C254EB"/>
    <w:rsid w:val="00C255D5"/>
    <w:rsid w:val="00C25723"/>
    <w:rsid w:val="00C2583B"/>
    <w:rsid w:val="00C25D3A"/>
    <w:rsid w:val="00C263AE"/>
    <w:rsid w:val="00C26871"/>
    <w:rsid w:val="00C2695A"/>
    <w:rsid w:val="00C26DE9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D47"/>
    <w:rsid w:val="00C3208A"/>
    <w:rsid w:val="00C32417"/>
    <w:rsid w:val="00C32907"/>
    <w:rsid w:val="00C32A9C"/>
    <w:rsid w:val="00C32BB7"/>
    <w:rsid w:val="00C330F9"/>
    <w:rsid w:val="00C33373"/>
    <w:rsid w:val="00C339DE"/>
    <w:rsid w:val="00C33AA7"/>
    <w:rsid w:val="00C33DCE"/>
    <w:rsid w:val="00C33E60"/>
    <w:rsid w:val="00C33EB1"/>
    <w:rsid w:val="00C3447E"/>
    <w:rsid w:val="00C3463A"/>
    <w:rsid w:val="00C346BB"/>
    <w:rsid w:val="00C346C1"/>
    <w:rsid w:val="00C3488A"/>
    <w:rsid w:val="00C34C05"/>
    <w:rsid w:val="00C34CA6"/>
    <w:rsid w:val="00C34DD9"/>
    <w:rsid w:val="00C354D1"/>
    <w:rsid w:val="00C3566B"/>
    <w:rsid w:val="00C35A42"/>
    <w:rsid w:val="00C35B23"/>
    <w:rsid w:val="00C35D4F"/>
    <w:rsid w:val="00C361FA"/>
    <w:rsid w:val="00C3627B"/>
    <w:rsid w:val="00C3661D"/>
    <w:rsid w:val="00C36AFD"/>
    <w:rsid w:val="00C36B96"/>
    <w:rsid w:val="00C36DAD"/>
    <w:rsid w:val="00C37050"/>
    <w:rsid w:val="00C373E4"/>
    <w:rsid w:val="00C37493"/>
    <w:rsid w:val="00C37A39"/>
    <w:rsid w:val="00C37F07"/>
    <w:rsid w:val="00C37F85"/>
    <w:rsid w:val="00C37F8D"/>
    <w:rsid w:val="00C4018E"/>
    <w:rsid w:val="00C40447"/>
    <w:rsid w:val="00C4044A"/>
    <w:rsid w:val="00C404D5"/>
    <w:rsid w:val="00C40B7D"/>
    <w:rsid w:val="00C40C43"/>
    <w:rsid w:val="00C40E34"/>
    <w:rsid w:val="00C40FF8"/>
    <w:rsid w:val="00C413FE"/>
    <w:rsid w:val="00C4142E"/>
    <w:rsid w:val="00C41634"/>
    <w:rsid w:val="00C41C62"/>
    <w:rsid w:val="00C42130"/>
    <w:rsid w:val="00C4214B"/>
    <w:rsid w:val="00C42784"/>
    <w:rsid w:val="00C429E1"/>
    <w:rsid w:val="00C439C5"/>
    <w:rsid w:val="00C439F0"/>
    <w:rsid w:val="00C43CE7"/>
    <w:rsid w:val="00C44189"/>
    <w:rsid w:val="00C44401"/>
    <w:rsid w:val="00C4451B"/>
    <w:rsid w:val="00C4464F"/>
    <w:rsid w:val="00C447FB"/>
    <w:rsid w:val="00C44ADA"/>
    <w:rsid w:val="00C45038"/>
    <w:rsid w:val="00C45680"/>
    <w:rsid w:val="00C45A9C"/>
    <w:rsid w:val="00C45B3D"/>
    <w:rsid w:val="00C466A6"/>
    <w:rsid w:val="00C466F1"/>
    <w:rsid w:val="00C46B53"/>
    <w:rsid w:val="00C470AA"/>
    <w:rsid w:val="00C472D0"/>
    <w:rsid w:val="00C4740A"/>
    <w:rsid w:val="00C47838"/>
    <w:rsid w:val="00C47AE8"/>
    <w:rsid w:val="00C47B28"/>
    <w:rsid w:val="00C47FC9"/>
    <w:rsid w:val="00C508B7"/>
    <w:rsid w:val="00C51D11"/>
    <w:rsid w:val="00C5212B"/>
    <w:rsid w:val="00C5257E"/>
    <w:rsid w:val="00C5295F"/>
    <w:rsid w:val="00C52A41"/>
    <w:rsid w:val="00C52A73"/>
    <w:rsid w:val="00C531B4"/>
    <w:rsid w:val="00C532F9"/>
    <w:rsid w:val="00C53E22"/>
    <w:rsid w:val="00C53F6E"/>
    <w:rsid w:val="00C542FD"/>
    <w:rsid w:val="00C5430E"/>
    <w:rsid w:val="00C54536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EC1"/>
    <w:rsid w:val="00C60FFC"/>
    <w:rsid w:val="00C6119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3607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5F67"/>
    <w:rsid w:val="00C66571"/>
    <w:rsid w:val="00C666DB"/>
    <w:rsid w:val="00C667F6"/>
    <w:rsid w:val="00C66A25"/>
    <w:rsid w:val="00C66AC7"/>
    <w:rsid w:val="00C66B89"/>
    <w:rsid w:val="00C66C34"/>
    <w:rsid w:val="00C66E6B"/>
    <w:rsid w:val="00C67231"/>
    <w:rsid w:val="00C7040D"/>
    <w:rsid w:val="00C70B8C"/>
    <w:rsid w:val="00C71468"/>
    <w:rsid w:val="00C72070"/>
    <w:rsid w:val="00C7238B"/>
    <w:rsid w:val="00C723AF"/>
    <w:rsid w:val="00C723F3"/>
    <w:rsid w:val="00C72953"/>
    <w:rsid w:val="00C72C80"/>
    <w:rsid w:val="00C72EF5"/>
    <w:rsid w:val="00C72FD0"/>
    <w:rsid w:val="00C732C5"/>
    <w:rsid w:val="00C7353A"/>
    <w:rsid w:val="00C7357D"/>
    <w:rsid w:val="00C735C6"/>
    <w:rsid w:val="00C73F77"/>
    <w:rsid w:val="00C740FD"/>
    <w:rsid w:val="00C74157"/>
    <w:rsid w:val="00C7448E"/>
    <w:rsid w:val="00C748E2"/>
    <w:rsid w:val="00C74BDD"/>
    <w:rsid w:val="00C75004"/>
    <w:rsid w:val="00C7542A"/>
    <w:rsid w:val="00C755E8"/>
    <w:rsid w:val="00C757C7"/>
    <w:rsid w:val="00C75970"/>
    <w:rsid w:val="00C75AC4"/>
    <w:rsid w:val="00C75B07"/>
    <w:rsid w:val="00C75B22"/>
    <w:rsid w:val="00C75C9D"/>
    <w:rsid w:val="00C766E6"/>
    <w:rsid w:val="00C76A56"/>
    <w:rsid w:val="00C76A6B"/>
    <w:rsid w:val="00C76F37"/>
    <w:rsid w:val="00C772FC"/>
    <w:rsid w:val="00C7731D"/>
    <w:rsid w:val="00C77738"/>
    <w:rsid w:val="00C77989"/>
    <w:rsid w:val="00C7799E"/>
    <w:rsid w:val="00C77C55"/>
    <w:rsid w:val="00C77DF7"/>
    <w:rsid w:val="00C80152"/>
    <w:rsid w:val="00C80547"/>
    <w:rsid w:val="00C80C97"/>
    <w:rsid w:val="00C80E44"/>
    <w:rsid w:val="00C813EE"/>
    <w:rsid w:val="00C8198E"/>
    <w:rsid w:val="00C819D0"/>
    <w:rsid w:val="00C81B30"/>
    <w:rsid w:val="00C81B52"/>
    <w:rsid w:val="00C82213"/>
    <w:rsid w:val="00C82387"/>
    <w:rsid w:val="00C823AF"/>
    <w:rsid w:val="00C824B7"/>
    <w:rsid w:val="00C82CAF"/>
    <w:rsid w:val="00C8329E"/>
    <w:rsid w:val="00C83680"/>
    <w:rsid w:val="00C8381F"/>
    <w:rsid w:val="00C84332"/>
    <w:rsid w:val="00C851E9"/>
    <w:rsid w:val="00C8534D"/>
    <w:rsid w:val="00C85BF7"/>
    <w:rsid w:val="00C85FA0"/>
    <w:rsid w:val="00C8624E"/>
    <w:rsid w:val="00C86379"/>
    <w:rsid w:val="00C863DE"/>
    <w:rsid w:val="00C864DB"/>
    <w:rsid w:val="00C86EEA"/>
    <w:rsid w:val="00C8781D"/>
    <w:rsid w:val="00C87B96"/>
    <w:rsid w:val="00C87E17"/>
    <w:rsid w:val="00C901A9"/>
    <w:rsid w:val="00C902B6"/>
    <w:rsid w:val="00C905AC"/>
    <w:rsid w:val="00C90B43"/>
    <w:rsid w:val="00C90C65"/>
    <w:rsid w:val="00C90C82"/>
    <w:rsid w:val="00C90F7A"/>
    <w:rsid w:val="00C91345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6C5"/>
    <w:rsid w:val="00C93BC2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829"/>
    <w:rsid w:val="00C96FE0"/>
    <w:rsid w:val="00C973E2"/>
    <w:rsid w:val="00C97AF1"/>
    <w:rsid w:val="00C97C64"/>
    <w:rsid w:val="00C97E38"/>
    <w:rsid w:val="00CA0151"/>
    <w:rsid w:val="00CA09AA"/>
    <w:rsid w:val="00CA0BAF"/>
    <w:rsid w:val="00CA0EAB"/>
    <w:rsid w:val="00CA114D"/>
    <w:rsid w:val="00CA1225"/>
    <w:rsid w:val="00CA12E1"/>
    <w:rsid w:val="00CA1407"/>
    <w:rsid w:val="00CA18D2"/>
    <w:rsid w:val="00CA2028"/>
    <w:rsid w:val="00CA2124"/>
    <w:rsid w:val="00CA286C"/>
    <w:rsid w:val="00CA2919"/>
    <w:rsid w:val="00CA2C56"/>
    <w:rsid w:val="00CA3072"/>
    <w:rsid w:val="00CA31B3"/>
    <w:rsid w:val="00CA39E8"/>
    <w:rsid w:val="00CA3CF5"/>
    <w:rsid w:val="00CA3F3C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5E01"/>
    <w:rsid w:val="00CA6164"/>
    <w:rsid w:val="00CA7202"/>
    <w:rsid w:val="00CA73B2"/>
    <w:rsid w:val="00CA74E8"/>
    <w:rsid w:val="00CA7680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08D"/>
    <w:rsid w:val="00CB2836"/>
    <w:rsid w:val="00CB2AF8"/>
    <w:rsid w:val="00CB2F26"/>
    <w:rsid w:val="00CB3460"/>
    <w:rsid w:val="00CB363A"/>
    <w:rsid w:val="00CB3886"/>
    <w:rsid w:val="00CB3B35"/>
    <w:rsid w:val="00CB47A7"/>
    <w:rsid w:val="00CB480A"/>
    <w:rsid w:val="00CB4865"/>
    <w:rsid w:val="00CB4FA5"/>
    <w:rsid w:val="00CB510D"/>
    <w:rsid w:val="00CB5519"/>
    <w:rsid w:val="00CB558B"/>
    <w:rsid w:val="00CB5760"/>
    <w:rsid w:val="00CB58DD"/>
    <w:rsid w:val="00CB590E"/>
    <w:rsid w:val="00CB5A9F"/>
    <w:rsid w:val="00CB5E07"/>
    <w:rsid w:val="00CB5EF8"/>
    <w:rsid w:val="00CB60DD"/>
    <w:rsid w:val="00CB6343"/>
    <w:rsid w:val="00CB64EF"/>
    <w:rsid w:val="00CB659C"/>
    <w:rsid w:val="00CB68B3"/>
    <w:rsid w:val="00CB6F9E"/>
    <w:rsid w:val="00CB720B"/>
    <w:rsid w:val="00CB7648"/>
    <w:rsid w:val="00CB7B6B"/>
    <w:rsid w:val="00CB7DBA"/>
    <w:rsid w:val="00CC009C"/>
    <w:rsid w:val="00CC00B7"/>
    <w:rsid w:val="00CC0106"/>
    <w:rsid w:val="00CC0225"/>
    <w:rsid w:val="00CC034B"/>
    <w:rsid w:val="00CC05BB"/>
    <w:rsid w:val="00CC0AA7"/>
    <w:rsid w:val="00CC0B11"/>
    <w:rsid w:val="00CC0E56"/>
    <w:rsid w:val="00CC1258"/>
    <w:rsid w:val="00CC14C2"/>
    <w:rsid w:val="00CC15B0"/>
    <w:rsid w:val="00CC15B9"/>
    <w:rsid w:val="00CC15D9"/>
    <w:rsid w:val="00CC172A"/>
    <w:rsid w:val="00CC1A18"/>
    <w:rsid w:val="00CC1C42"/>
    <w:rsid w:val="00CC1E3E"/>
    <w:rsid w:val="00CC1E40"/>
    <w:rsid w:val="00CC2559"/>
    <w:rsid w:val="00CC27F5"/>
    <w:rsid w:val="00CC28F3"/>
    <w:rsid w:val="00CC2CF7"/>
    <w:rsid w:val="00CC2D18"/>
    <w:rsid w:val="00CC2EFE"/>
    <w:rsid w:val="00CC2FB0"/>
    <w:rsid w:val="00CC3949"/>
    <w:rsid w:val="00CC3C2E"/>
    <w:rsid w:val="00CC3E8C"/>
    <w:rsid w:val="00CC400F"/>
    <w:rsid w:val="00CC4365"/>
    <w:rsid w:val="00CC45BD"/>
    <w:rsid w:val="00CC488C"/>
    <w:rsid w:val="00CC4C5E"/>
    <w:rsid w:val="00CC4CCF"/>
    <w:rsid w:val="00CC4EDC"/>
    <w:rsid w:val="00CC4F58"/>
    <w:rsid w:val="00CC4FF9"/>
    <w:rsid w:val="00CC57AE"/>
    <w:rsid w:val="00CC5867"/>
    <w:rsid w:val="00CC5BD6"/>
    <w:rsid w:val="00CC5D8F"/>
    <w:rsid w:val="00CC5E0D"/>
    <w:rsid w:val="00CC606C"/>
    <w:rsid w:val="00CC665C"/>
    <w:rsid w:val="00CC68B6"/>
    <w:rsid w:val="00CC6B0F"/>
    <w:rsid w:val="00CC6C99"/>
    <w:rsid w:val="00CC728B"/>
    <w:rsid w:val="00CC7356"/>
    <w:rsid w:val="00CC74D5"/>
    <w:rsid w:val="00CC7A6D"/>
    <w:rsid w:val="00CC7BD9"/>
    <w:rsid w:val="00CC7D5A"/>
    <w:rsid w:val="00CC7DF5"/>
    <w:rsid w:val="00CC7F32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12"/>
    <w:rsid w:val="00CD2585"/>
    <w:rsid w:val="00CD25A6"/>
    <w:rsid w:val="00CD283A"/>
    <w:rsid w:val="00CD2962"/>
    <w:rsid w:val="00CD309B"/>
    <w:rsid w:val="00CD3122"/>
    <w:rsid w:val="00CD325D"/>
    <w:rsid w:val="00CD3B68"/>
    <w:rsid w:val="00CD3D0C"/>
    <w:rsid w:val="00CD3E10"/>
    <w:rsid w:val="00CD3F09"/>
    <w:rsid w:val="00CD3FAF"/>
    <w:rsid w:val="00CD4223"/>
    <w:rsid w:val="00CD492B"/>
    <w:rsid w:val="00CD50EE"/>
    <w:rsid w:val="00CD5423"/>
    <w:rsid w:val="00CD5C02"/>
    <w:rsid w:val="00CD61E3"/>
    <w:rsid w:val="00CD6814"/>
    <w:rsid w:val="00CD6E0B"/>
    <w:rsid w:val="00CD6FC1"/>
    <w:rsid w:val="00CD787F"/>
    <w:rsid w:val="00CD79F0"/>
    <w:rsid w:val="00CD7D07"/>
    <w:rsid w:val="00CE025E"/>
    <w:rsid w:val="00CE02BD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2AE"/>
    <w:rsid w:val="00CE132D"/>
    <w:rsid w:val="00CE152F"/>
    <w:rsid w:val="00CE15AF"/>
    <w:rsid w:val="00CE212D"/>
    <w:rsid w:val="00CE253D"/>
    <w:rsid w:val="00CE2561"/>
    <w:rsid w:val="00CE2EC2"/>
    <w:rsid w:val="00CE3257"/>
    <w:rsid w:val="00CE367C"/>
    <w:rsid w:val="00CE37A5"/>
    <w:rsid w:val="00CE4235"/>
    <w:rsid w:val="00CE4246"/>
    <w:rsid w:val="00CE42F9"/>
    <w:rsid w:val="00CE436D"/>
    <w:rsid w:val="00CE43D3"/>
    <w:rsid w:val="00CE4789"/>
    <w:rsid w:val="00CE479D"/>
    <w:rsid w:val="00CE4860"/>
    <w:rsid w:val="00CE5086"/>
    <w:rsid w:val="00CE5112"/>
    <w:rsid w:val="00CE5360"/>
    <w:rsid w:val="00CE57B6"/>
    <w:rsid w:val="00CE5A7F"/>
    <w:rsid w:val="00CE5E50"/>
    <w:rsid w:val="00CE613A"/>
    <w:rsid w:val="00CE6369"/>
    <w:rsid w:val="00CE697C"/>
    <w:rsid w:val="00CE698C"/>
    <w:rsid w:val="00CE69F3"/>
    <w:rsid w:val="00CE6AD5"/>
    <w:rsid w:val="00CE6E24"/>
    <w:rsid w:val="00CE7565"/>
    <w:rsid w:val="00CE76BD"/>
    <w:rsid w:val="00CE79BC"/>
    <w:rsid w:val="00CE7EC0"/>
    <w:rsid w:val="00CF02AC"/>
    <w:rsid w:val="00CF057C"/>
    <w:rsid w:val="00CF06E6"/>
    <w:rsid w:val="00CF0E93"/>
    <w:rsid w:val="00CF136F"/>
    <w:rsid w:val="00CF158F"/>
    <w:rsid w:val="00CF18AB"/>
    <w:rsid w:val="00CF1AA6"/>
    <w:rsid w:val="00CF20C8"/>
    <w:rsid w:val="00CF233B"/>
    <w:rsid w:val="00CF23D5"/>
    <w:rsid w:val="00CF2618"/>
    <w:rsid w:val="00CF2639"/>
    <w:rsid w:val="00CF277A"/>
    <w:rsid w:val="00CF2C07"/>
    <w:rsid w:val="00CF2C1D"/>
    <w:rsid w:val="00CF2FBF"/>
    <w:rsid w:val="00CF3112"/>
    <w:rsid w:val="00CF33BA"/>
    <w:rsid w:val="00CF3654"/>
    <w:rsid w:val="00CF39DA"/>
    <w:rsid w:val="00CF3BEF"/>
    <w:rsid w:val="00CF3F01"/>
    <w:rsid w:val="00CF46E1"/>
    <w:rsid w:val="00CF50A9"/>
    <w:rsid w:val="00CF51CE"/>
    <w:rsid w:val="00CF54DD"/>
    <w:rsid w:val="00CF5F1C"/>
    <w:rsid w:val="00CF61A3"/>
    <w:rsid w:val="00CF66DE"/>
    <w:rsid w:val="00CF6848"/>
    <w:rsid w:val="00CF6AF3"/>
    <w:rsid w:val="00CF6C23"/>
    <w:rsid w:val="00CF6C9A"/>
    <w:rsid w:val="00CF6F64"/>
    <w:rsid w:val="00CF7CCF"/>
    <w:rsid w:val="00CF7F4E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2E36"/>
    <w:rsid w:val="00D03170"/>
    <w:rsid w:val="00D0327B"/>
    <w:rsid w:val="00D03334"/>
    <w:rsid w:val="00D036F3"/>
    <w:rsid w:val="00D03CD2"/>
    <w:rsid w:val="00D048E7"/>
    <w:rsid w:val="00D04FC8"/>
    <w:rsid w:val="00D0505A"/>
    <w:rsid w:val="00D05216"/>
    <w:rsid w:val="00D05393"/>
    <w:rsid w:val="00D05FD4"/>
    <w:rsid w:val="00D06088"/>
    <w:rsid w:val="00D064BF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105EB"/>
    <w:rsid w:val="00D10BAA"/>
    <w:rsid w:val="00D10F01"/>
    <w:rsid w:val="00D112DD"/>
    <w:rsid w:val="00D1148F"/>
    <w:rsid w:val="00D11873"/>
    <w:rsid w:val="00D11A91"/>
    <w:rsid w:val="00D11C73"/>
    <w:rsid w:val="00D11E89"/>
    <w:rsid w:val="00D11EA4"/>
    <w:rsid w:val="00D11EEE"/>
    <w:rsid w:val="00D11FAE"/>
    <w:rsid w:val="00D12440"/>
    <w:rsid w:val="00D12487"/>
    <w:rsid w:val="00D126E6"/>
    <w:rsid w:val="00D12A81"/>
    <w:rsid w:val="00D12B75"/>
    <w:rsid w:val="00D12E59"/>
    <w:rsid w:val="00D12EB0"/>
    <w:rsid w:val="00D13880"/>
    <w:rsid w:val="00D13ADE"/>
    <w:rsid w:val="00D13BBC"/>
    <w:rsid w:val="00D13CCD"/>
    <w:rsid w:val="00D13E41"/>
    <w:rsid w:val="00D14204"/>
    <w:rsid w:val="00D14695"/>
    <w:rsid w:val="00D14E26"/>
    <w:rsid w:val="00D15CFC"/>
    <w:rsid w:val="00D15D9D"/>
    <w:rsid w:val="00D15F30"/>
    <w:rsid w:val="00D1624D"/>
    <w:rsid w:val="00D16BA8"/>
    <w:rsid w:val="00D16DEE"/>
    <w:rsid w:val="00D174E5"/>
    <w:rsid w:val="00D176E8"/>
    <w:rsid w:val="00D17761"/>
    <w:rsid w:val="00D17CE8"/>
    <w:rsid w:val="00D17F37"/>
    <w:rsid w:val="00D20094"/>
    <w:rsid w:val="00D20171"/>
    <w:rsid w:val="00D2018F"/>
    <w:rsid w:val="00D202B4"/>
    <w:rsid w:val="00D202D3"/>
    <w:rsid w:val="00D2045F"/>
    <w:rsid w:val="00D208B1"/>
    <w:rsid w:val="00D20F77"/>
    <w:rsid w:val="00D2109E"/>
    <w:rsid w:val="00D2118C"/>
    <w:rsid w:val="00D214F3"/>
    <w:rsid w:val="00D215E6"/>
    <w:rsid w:val="00D2171B"/>
    <w:rsid w:val="00D217CE"/>
    <w:rsid w:val="00D21810"/>
    <w:rsid w:val="00D21EBC"/>
    <w:rsid w:val="00D220DF"/>
    <w:rsid w:val="00D22139"/>
    <w:rsid w:val="00D22148"/>
    <w:rsid w:val="00D22406"/>
    <w:rsid w:val="00D22522"/>
    <w:rsid w:val="00D226E7"/>
    <w:rsid w:val="00D22D2B"/>
    <w:rsid w:val="00D22FE9"/>
    <w:rsid w:val="00D23556"/>
    <w:rsid w:val="00D2390D"/>
    <w:rsid w:val="00D23B89"/>
    <w:rsid w:val="00D23CD8"/>
    <w:rsid w:val="00D23CE2"/>
    <w:rsid w:val="00D23EAA"/>
    <w:rsid w:val="00D24FEC"/>
    <w:rsid w:val="00D25555"/>
    <w:rsid w:val="00D259E8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20D"/>
    <w:rsid w:val="00D3156A"/>
    <w:rsid w:val="00D31B49"/>
    <w:rsid w:val="00D31B9F"/>
    <w:rsid w:val="00D31BEA"/>
    <w:rsid w:val="00D32430"/>
    <w:rsid w:val="00D32B6E"/>
    <w:rsid w:val="00D32C04"/>
    <w:rsid w:val="00D32D91"/>
    <w:rsid w:val="00D33009"/>
    <w:rsid w:val="00D33313"/>
    <w:rsid w:val="00D33410"/>
    <w:rsid w:val="00D33AB3"/>
    <w:rsid w:val="00D33AFC"/>
    <w:rsid w:val="00D33C09"/>
    <w:rsid w:val="00D3410B"/>
    <w:rsid w:val="00D3425B"/>
    <w:rsid w:val="00D344C9"/>
    <w:rsid w:val="00D34BAF"/>
    <w:rsid w:val="00D3527F"/>
    <w:rsid w:val="00D353FF"/>
    <w:rsid w:val="00D3584E"/>
    <w:rsid w:val="00D35CBB"/>
    <w:rsid w:val="00D3609F"/>
    <w:rsid w:val="00D3610A"/>
    <w:rsid w:val="00D3646C"/>
    <w:rsid w:val="00D3668C"/>
    <w:rsid w:val="00D366D3"/>
    <w:rsid w:val="00D369EA"/>
    <w:rsid w:val="00D36C0D"/>
    <w:rsid w:val="00D36C8E"/>
    <w:rsid w:val="00D36C97"/>
    <w:rsid w:val="00D36EEC"/>
    <w:rsid w:val="00D370D6"/>
    <w:rsid w:val="00D37C2D"/>
    <w:rsid w:val="00D4002D"/>
    <w:rsid w:val="00D404CE"/>
    <w:rsid w:val="00D40BE3"/>
    <w:rsid w:val="00D40E25"/>
    <w:rsid w:val="00D40E78"/>
    <w:rsid w:val="00D40F15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57"/>
    <w:rsid w:val="00D43888"/>
    <w:rsid w:val="00D43946"/>
    <w:rsid w:val="00D43AF2"/>
    <w:rsid w:val="00D43E0A"/>
    <w:rsid w:val="00D440D2"/>
    <w:rsid w:val="00D4429F"/>
    <w:rsid w:val="00D44336"/>
    <w:rsid w:val="00D448BD"/>
    <w:rsid w:val="00D44A5C"/>
    <w:rsid w:val="00D44ECE"/>
    <w:rsid w:val="00D4530F"/>
    <w:rsid w:val="00D453F7"/>
    <w:rsid w:val="00D45581"/>
    <w:rsid w:val="00D45668"/>
    <w:rsid w:val="00D458AB"/>
    <w:rsid w:val="00D45C69"/>
    <w:rsid w:val="00D45D57"/>
    <w:rsid w:val="00D46157"/>
    <w:rsid w:val="00D464C9"/>
    <w:rsid w:val="00D46507"/>
    <w:rsid w:val="00D466E5"/>
    <w:rsid w:val="00D467C7"/>
    <w:rsid w:val="00D4688E"/>
    <w:rsid w:val="00D46F2D"/>
    <w:rsid w:val="00D470ED"/>
    <w:rsid w:val="00D471EF"/>
    <w:rsid w:val="00D475CC"/>
    <w:rsid w:val="00D477E2"/>
    <w:rsid w:val="00D47833"/>
    <w:rsid w:val="00D47E55"/>
    <w:rsid w:val="00D5044A"/>
    <w:rsid w:val="00D509A1"/>
    <w:rsid w:val="00D50F47"/>
    <w:rsid w:val="00D50F95"/>
    <w:rsid w:val="00D5102A"/>
    <w:rsid w:val="00D512A4"/>
    <w:rsid w:val="00D513F0"/>
    <w:rsid w:val="00D514DA"/>
    <w:rsid w:val="00D51565"/>
    <w:rsid w:val="00D51635"/>
    <w:rsid w:val="00D51757"/>
    <w:rsid w:val="00D51AAF"/>
    <w:rsid w:val="00D51F84"/>
    <w:rsid w:val="00D52200"/>
    <w:rsid w:val="00D52550"/>
    <w:rsid w:val="00D526BE"/>
    <w:rsid w:val="00D5294C"/>
    <w:rsid w:val="00D52D27"/>
    <w:rsid w:val="00D52FAA"/>
    <w:rsid w:val="00D530BC"/>
    <w:rsid w:val="00D5346C"/>
    <w:rsid w:val="00D53658"/>
    <w:rsid w:val="00D53768"/>
    <w:rsid w:val="00D53C63"/>
    <w:rsid w:val="00D546DB"/>
    <w:rsid w:val="00D54AF7"/>
    <w:rsid w:val="00D54C00"/>
    <w:rsid w:val="00D54C59"/>
    <w:rsid w:val="00D54D88"/>
    <w:rsid w:val="00D55115"/>
    <w:rsid w:val="00D5521C"/>
    <w:rsid w:val="00D5521D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19"/>
    <w:rsid w:val="00D572B2"/>
    <w:rsid w:val="00D573A2"/>
    <w:rsid w:val="00D578C5"/>
    <w:rsid w:val="00D57C20"/>
    <w:rsid w:val="00D57CEB"/>
    <w:rsid w:val="00D57E78"/>
    <w:rsid w:val="00D57F0A"/>
    <w:rsid w:val="00D6005F"/>
    <w:rsid w:val="00D600BE"/>
    <w:rsid w:val="00D60207"/>
    <w:rsid w:val="00D6024D"/>
    <w:rsid w:val="00D60BCB"/>
    <w:rsid w:val="00D60CB2"/>
    <w:rsid w:val="00D60DD4"/>
    <w:rsid w:val="00D60EDD"/>
    <w:rsid w:val="00D61059"/>
    <w:rsid w:val="00D61192"/>
    <w:rsid w:val="00D61B4E"/>
    <w:rsid w:val="00D62243"/>
    <w:rsid w:val="00D622BE"/>
    <w:rsid w:val="00D624A5"/>
    <w:rsid w:val="00D626BF"/>
    <w:rsid w:val="00D6278F"/>
    <w:rsid w:val="00D62949"/>
    <w:rsid w:val="00D62DEC"/>
    <w:rsid w:val="00D62E52"/>
    <w:rsid w:val="00D630E7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28"/>
    <w:rsid w:val="00D65837"/>
    <w:rsid w:val="00D65A79"/>
    <w:rsid w:val="00D65AAD"/>
    <w:rsid w:val="00D65ECB"/>
    <w:rsid w:val="00D66022"/>
    <w:rsid w:val="00D66065"/>
    <w:rsid w:val="00D662E2"/>
    <w:rsid w:val="00D6675B"/>
    <w:rsid w:val="00D66B46"/>
    <w:rsid w:val="00D66DAA"/>
    <w:rsid w:val="00D671E9"/>
    <w:rsid w:val="00D67DAF"/>
    <w:rsid w:val="00D7010A"/>
    <w:rsid w:val="00D7040B"/>
    <w:rsid w:val="00D70815"/>
    <w:rsid w:val="00D70F5E"/>
    <w:rsid w:val="00D70F87"/>
    <w:rsid w:val="00D71035"/>
    <w:rsid w:val="00D7123A"/>
    <w:rsid w:val="00D71610"/>
    <w:rsid w:val="00D71B06"/>
    <w:rsid w:val="00D71F20"/>
    <w:rsid w:val="00D72847"/>
    <w:rsid w:val="00D73347"/>
    <w:rsid w:val="00D7380D"/>
    <w:rsid w:val="00D73A3C"/>
    <w:rsid w:val="00D73A6B"/>
    <w:rsid w:val="00D73CC9"/>
    <w:rsid w:val="00D73DAD"/>
    <w:rsid w:val="00D73E0D"/>
    <w:rsid w:val="00D74322"/>
    <w:rsid w:val="00D74461"/>
    <w:rsid w:val="00D747E7"/>
    <w:rsid w:val="00D7480B"/>
    <w:rsid w:val="00D74AF7"/>
    <w:rsid w:val="00D74EA0"/>
    <w:rsid w:val="00D7505F"/>
    <w:rsid w:val="00D75112"/>
    <w:rsid w:val="00D75231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5D8"/>
    <w:rsid w:val="00D77791"/>
    <w:rsid w:val="00D77B6A"/>
    <w:rsid w:val="00D77FF2"/>
    <w:rsid w:val="00D8001A"/>
    <w:rsid w:val="00D800A1"/>
    <w:rsid w:val="00D80263"/>
    <w:rsid w:val="00D8036A"/>
    <w:rsid w:val="00D8042B"/>
    <w:rsid w:val="00D805F2"/>
    <w:rsid w:val="00D8091B"/>
    <w:rsid w:val="00D80AB8"/>
    <w:rsid w:val="00D80BFF"/>
    <w:rsid w:val="00D80C93"/>
    <w:rsid w:val="00D80CCB"/>
    <w:rsid w:val="00D81307"/>
    <w:rsid w:val="00D81598"/>
    <w:rsid w:val="00D817FD"/>
    <w:rsid w:val="00D81C74"/>
    <w:rsid w:val="00D81E9C"/>
    <w:rsid w:val="00D820A7"/>
    <w:rsid w:val="00D820F3"/>
    <w:rsid w:val="00D822EF"/>
    <w:rsid w:val="00D82391"/>
    <w:rsid w:val="00D829AC"/>
    <w:rsid w:val="00D82F74"/>
    <w:rsid w:val="00D8325C"/>
    <w:rsid w:val="00D83401"/>
    <w:rsid w:val="00D835AF"/>
    <w:rsid w:val="00D835E6"/>
    <w:rsid w:val="00D83A89"/>
    <w:rsid w:val="00D84121"/>
    <w:rsid w:val="00D84268"/>
    <w:rsid w:val="00D843E3"/>
    <w:rsid w:val="00D846C5"/>
    <w:rsid w:val="00D8489E"/>
    <w:rsid w:val="00D84D27"/>
    <w:rsid w:val="00D8508D"/>
    <w:rsid w:val="00D8586C"/>
    <w:rsid w:val="00D858EE"/>
    <w:rsid w:val="00D85CD2"/>
    <w:rsid w:val="00D864A4"/>
    <w:rsid w:val="00D86B37"/>
    <w:rsid w:val="00D86D72"/>
    <w:rsid w:val="00D86ED1"/>
    <w:rsid w:val="00D87154"/>
    <w:rsid w:val="00D8778A"/>
    <w:rsid w:val="00D87AFB"/>
    <w:rsid w:val="00D9045F"/>
    <w:rsid w:val="00D91009"/>
    <w:rsid w:val="00D9120D"/>
    <w:rsid w:val="00D9126A"/>
    <w:rsid w:val="00D912DF"/>
    <w:rsid w:val="00D91937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34E4"/>
    <w:rsid w:val="00D938D0"/>
    <w:rsid w:val="00D943B0"/>
    <w:rsid w:val="00D945CF"/>
    <w:rsid w:val="00D9469D"/>
    <w:rsid w:val="00D948A0"/>
    <w:rsid w:val="00D94BB0"/>
    <w:rsid w:val="00D94D21"/>
    <w:rsid w:val="00D94EA5"/>
    <w:rsid w:val="00D94FF3"/>
    <w:rsid w:val="00D95014"/>
    <w:rsid w:val="00D95193"/>
    <w:rsid w:val="00D9532A"/>
    <w:rsid w:val="00D957C0"/>
    <w:rsid w:val="00D95B3C"/>
    <w:rsid w:val="00D95BF0"/>
    <w:rsid w:val="00D95BFF"/>
    <w:rsid w:val="00D95D70"/>
    <w:rsid w:val="00D96193"/>
    <w:rsid w:val="00D96BE7"/>
    <w:rsid w:val="00D96DD2"/>
    <w:rsid w:val="00D978F5"/>
    <w:rsid w:val="00D97C08"/>
    <w:rsid w:val="00D97E86"/>
    <w:rsid w:val="00D97ED5"/>
    <w:rsid w:val="00DA061A"/>
    <w:rsid w:val="00DA066D"/>
    <w:rsid w:val="00DA0D50"/>
    <w:rsid w:val="00DA0EBB"/>
    <w:rsid w:val="00DA0FC0"/>
    <w:rsid w:val="00DA10AB"/>
    <w:rsid w:val="00DA16DB"/>
    <w:rsid w:val="00DA1771"/>
    <w:rsid w:val="00DA1D80"/>
    <w:rsid w:val="00DA2046"/>
    <w:rsid w:val="00DA2129"/>
    <w:rsid w:val="00DA22BC"/>
    <w:rsid w:val="00DA23D2"/>
    <w:rsid w:val="00DA29C4"/>
    <w:rsid w:val="00DA2CD7"/>
    <w:rsid w:val="00DA2D90"/>
    <w:rsid w:val="00DA3B43"/>
    <w:rsid w:val="00DA3BE7"/>
    <w:rsid w:val="00DA3F00"/>
    <w:rsid w:val="00DA41DC"/>
    <w:rsid w:val="00DA43CA"/>
    <w:rsid w:val="00DA43EC"/>
    <w:rsid w:val="00DA46AB"/>
    <w:rsid w:val="00DA4898"/>
    <w:rsid w:val="00DA492A"/>
    <w:rsid w:val="00DA4B10"/>
    <w:rsid w:val="00DA4D11"/>
    <w:rsid w:val="00DA4D89"/>
    <w:rsid w:val="00DA50C0"/>
    <w:rsid w:val="00DA548B"/>
    <w:rsid w:val="00DA5974"/>
    <w:rsid w:val="00DA5A53"/>
    <w:rsid w:val="00DA5CA9"/>
    <w:rsid w:val="00DA5E7E"/>
    <w:rsid w:val="00DA6181"/>
    <w:rsid w:val="00DA6759"/>
    <w:rsid w:val="00DA6A59"/>
    <w:rsid w:val="00DA6CFE"/>
    <w:rsid w:val="00DA6DE1"/>
    <w:rsid w:val="00DA714A"/>
    <w:rsid w:val="00DA71AF"/>
    <w:rsid w:val="00DA727D"/>
    <w:rsid w:val="00DA7A85"/>
    <w:rsid w:val="00DA7BC7"/>
    <w:rsid w:val="00DA7CB9"/>
    <w:rsid w:val="00DA7E4C"/>
    <w:rsid w:val="00DA7F1E"/>
    <w:rsid w:val="00DB0487"/>
    <w:rsid w:val="00DB0564"/>
    <w:rsid w:val="00DB1152"/>
    <w:rsid w:val="00DB1539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509"/>
    <w:rsid w:val="00DB4755"/>
    <w:rsid w:val="00DB485F"/>
    <w:rsid w:val="00DB4F9D"/>
    <w:rsid w:val="00DB57D2"/>
    <w:rsid w:val="00DB5A21"/>
    <w:rsid w:val="00DB5BEA"/>
    <w:rsid w:val="00DB5C04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DA0"/>
    <w:rsid w:val="00DB7E8C"/>
    <w:rsid w:val="00DC0131"/>
    <w:rsid w:val="00DC035E"/>
    <w:rsid w:val="00DC0715"/>
    <w:rsid w:val="00DC09FF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93E"/>
    <w:rsid w:val="00DC3E1F"/>
    <w:rsid w:val="00DC4287"/>
    <w:rsid w:val="00DC4B72"/>
    <w:rsid w:val="00DC4D82"/>
    <w:rsid w:val="00DC4E9C"/>
    <w:rsid w:val="00DC522F"/>
    <w:rsid w:val="00DC564B"/>
    <w:rsid w:val="00DC588E"/>
    <w:rsid w:val="00DC5E1F"/>
    <w:rsid w:val="00DC65D8"/>
    <w:rsid w:val="00DC6A5F"/>
    <w:rsid w:val="00DC6A94"/>
    <w:rsid w:val="00DC7073"/>
    <w:rsid w:val="00DC714F"/>
    <w:rsid w:val="00DC7608"/>
    <w:rsid w:val="00DC765F"/>
    <w:rsid w:val="00DC7704"/>
    <w:rsid w:val="00DC7722"/>
    <w:rsid w:val="00DC7890"/>
    <w:rsid w:val="00DC7A85"/>
    <w:rsid w:val="00DC7ADE"/>
    <w:rsid w:val="00DC7C29"/>
    <w:rsid w:val="00DD0051"/>
    <w:rsid w:val="00DD02C4"/>
    <w:rsid w:val="00DD0695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60E"/>
    <w:rsid w:val="00DD36B2"/>
    <w:rsid w:val="00DD3AD6"/>
    <w:rsid w:val="00DD3B4D"/>
    <w:rsid w:val="00DD3B9B"/>
    <w:rsid w:val="00DD46F6"/>
    <w:rsid w:val="00DD47CD"/>
    <w:rsid w:val="00DD48B0"/>
    <w:rsid w:val="00DD49D3"/>
    <w:rsid w:val="00DD506F"/>
    <w:rsid w:val="00DD50F0"/>
    <w:rsid w:val="00DD58A1"/>
    <w:rsid w:val="00DD5EF8"/>
    <w:rsid w:val="00DD6396"/>
    <w:rsid w:val="00DD6C70"/>
    <w:rsid w:val="00DD6CED"/>
    <w:rsid w:val="00DD6DA2"/>
    <w:rsid w:val="00DD6ECA"/>
    <w:rsid w:val="00DD761C"/>
    <w:rsid w:val="00DD7DF3"/>
    <w:rsid w:val="00DE0171"/>
    <w:rsid w:val="00DE02CB"/>
    <w:rsid w:val="00DE0333"/>
    <w:rsid w:val="00DE044F"/>
    <w:rsid w:val="00DE0558"/>
    <w:rsid w:val="00DE061C"/>
    <w:rsid w:val="00DE183E"/>
    <w:rsid w:val="00DE21CF"/>
    <w:rsid w:val="00DE279F"/>
    <w:rsid w:val="00DE2D4B"/>
    <w:rsid w:val="00DE3083"/>
    <w:rsid w:val="00DE3156"/>
    <w:rsid w:val="00DE33AF"/>
    <w:rsid w:val="00DE35F2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682"/>
    <w:rsid w:val="00DE5C2F"/>
    <w:rsid w:val="00DE61AA"/>
    <w:rsid w:val="00DE6A5A"/>
    <w:rsid w:val="00DE6AE9"/>
    <w:rsid w:val="00DE6D94"/>
    <w:rsid w:val="00DE7012"/>
    <w:rsid w:val="00DE7671"/>
    <w:rsid w:val="00DE7864"/>
    <w:rsid w:val="00DE7B47"/>
    <w:rsid w:val="00DE7D03"/>
    <w:rsid w:val="00DF02EC"/>
    <w:rsid w:val="00DF0D33"/>
    <w:rsid w:val="00DF0E63"/>
    <w:rsid w:val="00DF0EE9"/>
    <w:rsid w:val="00DF0FE6"/>
    <w:rsid w:val="00DF1300"/>
    <w:rsid w:val="00DF1758"/>
    <w:rsid w:val="00DF1ADA"/>
    <w:rsid w:val="00DF1B4D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797"/>
    <w:rsid w:val="00DF4920"/>
    <w:rsid w:val="00DF4B3D"/>
    <w:rsid w:val="00DF4C07"/>
    <w:rsid w:val="00DF4CBC"/>
    <w:rsid w:val="00DF4DEA"/>
    <w:rsid w:val="00DF4F19"/>
    <w:rsid w:val="00DF502D"/>
    <w:rsid w:val="00DF5270"/>
    <w:rsid w:val="00DF576F"/>
    <w:rsid w:val="00DF6014"/>
    <w:rsid w:val="00DF6824"/>
    <w:rsid w:val="00DF6A4D"/>
    <w:rsid w:val="00DF7226"/>
    <w:rsid w:val="00DF7818"/>
    <w:rsid w:val="00E000AA"/>
    <w:rsid w:val="00E004D1"/>
    <w:rsid w:val="00E00609"/>
    <w:rsid w:val="00E00633"/>
    <w:rsid w:val="00E0075D"/>
    <w:rsid w:val="00E00A07"/>
    <w:rsid w:val="00E00EFF"/>
    <w:rsid w:val="00E0138A"/>
    <w:rsid w:val="00E013CA"/>
    <w:rsid w:val="00E015AA"/>
    <w:rsid w:val="00E019EA"/>
    <w:rsid w:val="00E021EF"/>
    <w:rsid w:val="00E028E6"/>
    <w:rsid w:val="00E02C20"/>
    <w:rsid w:val="00E02CD9"/>
    <w:rsid w:val="00E030D9"/>
    <w:rsid w:val="00E032C1"/>
    <w:rsid w:val="00E039C0"/>
    <w:rsid w:val="00E03A1A"/>
    <w:rsid w:val="00E03B59"/>
    <w:rsid w:val="00E0426B"/>
    <w:rsid w:val="00E042DC"/>
    <w:rsid w:val="00E046C1"/>
    <w:rsid w:val="00E049B0"/>
    <w:rsid w:val="00E049EC"/>
    <w:rsid w:val="00E04B33"/>
    <w:rsid w:val="00E04E2D"/>
    <w:rsid w:val="00E04EE6"/>
    <w:rsid w:val="00E04EF8"/>
    <w:rsid w:val="00E04FB3"/>
    <w:rsid w:val="00E04FD9"/>
    <w:rsid w:val="00E053CA"/>
    <w:rsid w:val="00E05A43"/>
    <w:rsid w:val="00E05B03"/>
    <w:rsid w:val="00E05ED0"/>
    <w:rsid w:val="00E0602D"/>
    <w:rsid w:val="00E062A7"/>
    <w:rsid w:val="00E0646D"/>
    <w:rsid w:val="00E06A63"/>
    <w:rsid w:val="00E06AF4"/>
    <w:rsid w:val="00E06C23"/>
    <w:rsid w:val="00E06EDB"/>
    <w:rsid w:val="00E0729D"/>
    <w:rsid w:val="00E07599"/>
    <w:rsid w:val="00E07686"/>
    <w:rsid w:val="00E07841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0E93"/>
    <w:rsid w:val="00E11B92"/>
    <w:rsid w:val="00E11D58"/>
    <w:rsid w:val="00E11E3A"/>
    <w:rsid w:val="00E11EB8"/>
    <w:rsid w:val="00E1204B"/>
    <w:rsid w:val="00E12222"/>
    <w:rsid w:val="00E125EE"/>
    <w:rsid w:val="00E12775"/>
    <w:rsid w:val="00E1290A"/>
    <w:rsid w:val="00E12A5A"/>
    <w:rsid w:val="00E12DAD"/>
    <w:rsid w:val="00E12F3D"/>
    <w:rsid w:val="00E136AE"/>
    <w:rsid w:val="00E137EA"/>
    <w:rsid w:val="00E139D0"/>
    <w:rsid w:val="00E140C2"/>
    <w:rsid w:val="00E14372"/>
    <w:rsid w:val="00E143F1"/>
    <w:rsid w:val="00E145E0"/>
    <w:rsid w:val="00E14735"/>
    <w:rsid w:val="00E14845"/>
    <w:rsid w:val="00E1487D"/>
    <w:rsid w:val="00E14913"/>
    <w:rsid w:val="00E14F7D"/>
    <w:rsid w:val="00E150B1"/>
    <w:rsid w:val="00E15352"/>
    <w:rsid w:val="00E15468"/>
    <w:rsid w:val="00E154A1"/>
    <w:rsid w:val="00E15722"/>
    <w:rsid w:val="00E15A4C"/>
    <w:rsid w:val="00E16245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86F"/>
    <w:rsid w:val="00E17A78"/>
    <w:rsid w:val="00E17C12"/>
    <w:rsid w:val="00E17C3F"/>
    <w:rsid w:val="00E17CFB"/>
    <w:rsid w:val="00E202B7"/>
    <w:rsid w:val="00E202F9"/>
    <w:rsid w:val="00E20661"/>
    <w:rsid w:val="00E20862"/>
    <w:rsid w:val="00E20AD1"/>
    <w:rsid w:val="00E20E6F"/>
    <w:rsid w:val="00E21059"/>
    <w:rsid w:val="00E214FB"/>
    <w:rsid w:val="00E216A5"/>
    <w:rsid w:val="00E21876"/>
    <w:rsid w:val="00E219A0"/>
    <w:rsid w:val="00E219EC"/>
    <w:rsid w:val="00E21CCC"/>
    <w:rsid w:val="00E21FD8"/>
    <w:rsid w:val="00E2216B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9FD"/>
    <w:rsid w:val="00E23ACC"/>
    <w:rsid w:val="00E23ADB"/>
    <w:rsid w:val="00E24101"/>
    <w:rsid w:val="00E2416B"/>
    <w:rsid w:val="00E2446F"/>
    <w:rsid w:val="00E247BD"/>
    <w:rsid w:val="00E24D52"/>
    <w:rsid w:val="00E250DB"/>
    <w:rsid w:val="00E25347"/>
    <w:rsid w:val="00E253D2"/>
    <w:rsid w:val="00E257DB"/>
    <w:rsid w:val="00E25F49"/>
    <w:rsid w:val="00E2617B"/>
    <w:rsid w:val="00E26296"/>
    <w:rsid w:val="00E2690E"/>
    <w:rsid w:val="00E272A9"/>
    <w:rsid w:val="00E272B8"/>
    <w:rsid w:val="00E272C2"/>
    <w:rsid w:val="00E272FE"/>
    <w:rsid w:val="00E30517"/>
    <w:rsid w:val="00E30608"/>
    <w:rsid w:val="00E3070A"/>
    <w:rsid w:val="00E30A72"/>
    <w:rsid w:val="00E30ABC"/>
    <w:rsid w:val="00E30D53"/>
    <w:rsid w:val="00E312CB"/>
    <w:rsid w:val="00E31371"/>
    <w:rsid w:val="00E31506"/>
    <w:rsid w:val="00E315DA"/>
    <w:rsid w:val="00E3192B"/>
    <w:rsid w:val="00E3210F"/>
    <w:rsid w:val="00E327D8"/>
    <w:rsid w:val="00E327EE"/>
    <w:rsid w:val="00E32E0E"/>
    <w:rsid w:val="00E330DC"/>
    <w:rsid w:val="00E336E0"/>
    <w:rsid w:val="00E33802"/>
    <w:rsid w:val="00E33814"/>
    <w:rsid w:val="00E339C6"/>
    <w:rsid w:val="00E33BB9"/>
    <w:rsid w:val="00E33E4D"/>
    <w:rsid w:val="00E3457A"/>
    <w:rsid w:val="00E34F08"/>
    <w:rsid w:val="00E3506A"/>
    <w:rsid w:val="00E35964"/>
    <w:rsid w:val="00E35F47"/>
    <w:rsid w:val="00E362BC"/>
    <w:rsid w:val="00E373B7"/>
    <w:rsid w:val="00E377BF"/>
    <w:rsid w:val="00E37C25"/>
    <w:rsid w:val="00E37EB7"/>
    <w:rsid w:val="00E40362"/>
    <w:rsid w:val="00E40D54"/>
    <w:rsid w:val="00E40DAE"/>
    <w:rsid w:val="00E417FF"/>
    <w:rsid w:val="00E41A3E"/>
    <w:rsid w:val="00E41D2F"/>
    <w:rsid w:val="00E41D85"/>
    <w:rsid w:val="00E42545"/>
    <w:rsid w:val="00E42FF3"/>
    <w:rsid w:val="00E432AE"/>
    <w:rsid w:val="00E43510"/>
    <w:rsid w:val="00E4356E"/>
    <w:rsid w:val="00E43F1E"/>
    <w:rsid w:val="00E43FBE"/>
    <w:rsid w:val="00E44C1F"/>
    <w:rsid w:val="00E44F6A"/>
    <w:rsid w:val="00E452D0"/>
    <w:rsid w:val="00E45421"/>
    <w:rsid w:val="00E4560D"/>
    <w:rsid w:val="00E4577C"/>
    <w:rsid w:val="00E45860"/>
    <w:rsid w:val="00E45A07"/>
    <w:rsid w:val="00E45A9D"/>
    <w:rsid w:val="00E460A1"/>
    <w:rsid w:val="00E4679E"/>
    <w:rsid w:val="00E46809"/>
    <w:rsid w:val="00E46814"/>
    <w:rsid w:val="00E468DA"/>
    <w:rsid w:val="00E468E4"/>
    <w:rsid w:val="00E46B2B"/>
    <w:rsid w:val="00E46CC9"/>
    <w:rsid w:val="00E46F78"/>
    <w:rsid w:val="00E47225"/>
    <w:rsid w:val="00E476D4"/>
    <w:rsid w:val="00E47878"/>
    <w:rsid w:val="00E4790D"/>
    <w:rsid w:val="00E47B8B"/>
    <w:rsid w:val="00E47D5F"/>
    <w:rsid w:val="00E47D96"/>
    <w:rsid w:val="00E47FD0"/>
    <w:rsid w:val="00E509E6"/>
    <w:rsid w:val="00E50FA0"/>
    <w:rsid w:val="00E51548"/>
    <w:rsid w:val="00E515A3"/>
    <w:rsid w:val="00E51A30"/>
    <w:rsid w:val="00E51B6C"/>
    <w:rsid w:val="00E51E23"/>
    <w:rsid w:val="00E52017"/>
    <w:rsid w:val="00E52937"/>
    <w:rsid w:val="00E52CCE"/>
    <w:rsid w:val="00E52DCB"/>
    <w:rsid w:val="00E52F76"/>
    <w:rsid w:val="00E5315C"/>
    <w:rsid w:val="00E538E0"/>
    <w:rsid w:val="00E53C10"/>
    <w:rsid w:val="00E53EAE"/>
    <w:rsid w:val="00E548A8"/>
    <w:rsid w:val="00E54C37"/>
    <w:rsid w:val="00E54CA0"/>
    <w:rsid w:val="00E54D33"/>
    <w:rsid w:val="00E556A3"/>
    <w:rsid w:val="00E55BCA"/>
    <w:rsid w:val="00E56668"/>
    <w:rsid w:val="00E5711F"/>
    <w:rsid w:val="00E5719D"/>
    <w:rsid w:val="00E57461"/>
    <w:rsid w:val="00E5765B"/>
    <w:rsid w:val="00E57A8F"/>
    <w:rsid w:val="00E6000E"/>
    <w:rsid w:val="00E602C9"/>
    <w:rsid w:val="00E60884"/>
    <w:rsid w:val="00E608B7"/>
    <w:rsid w:val="00E60F80"/>
    <w:rsid w:val="00E61764"/>
    <w:rsid w:val="00E61A52"/>
    <w:rsid w:val="00E61DAC"/>
    <w:rsid w:val="00E624DA"/>
    <w:rsid w:val="00E629F9"/>
    <w:rsid w:val="00E62AF2"/>
    <w:rsid w:val="00E62EE5"/>
    <w:rsid w:val="00E62FC6"/>
    <w:rsid w:val="00E62FD5"/>
    <w:rsid w:val="00E630F7"/>
    <w:rsid w:val="00E6331F"/>
    <w:rsid w:val="00E63912"/>
    <w:rsid w:val="00E63EF4"/>
    <w:rsid w:val="00E6412A"/>
    <w:rsid w:val="00E64286"/>
    <w:rsid w:val="00E64433"/>
    <w:rsid w:val="00E64763"/>
    <w:rsid w:val="00E64D62"/>
    <w:rsid w:val="00E655D3"/>
    <w:rsid w:val="00E65E6B"/>
    <w:rsid w:val="00E6640D"/>
    <w:rsid w:val="00E6682F"/>
    <w:rsid w:val="00E66A1B"/>
    <w:rsid w:val="00E673DC"/>
    <w:rsid w:val="00E67551"/>
    <w:rsid w:val="00E676A6"/>
    <w:rsid w:val="00E67756"/>
    <w:rsid w:val="00E67953"/>
    <w:rsid w:val="00E67D67"/>
    <w:rsid w:val="00E67E2F"/>
    <w:rsid w:val="00E701EB"/>
    <w:rsid w:val="00E705E5"/>
    <w:rsid w:val="00E70B0C"/>
    <w:rsid w:val="00E710C1"/>
    <w:rsid w:val="00E71315"/>
    <w:rsid w:val="00E71BD0"/>
    <w:rsid w:val="00E71DF1"/>
    <w:rsid w:val="00E722EF"/>
    <w:rsid w:val="00E723D3"/>
    <w:rsid w:val="00E7242A"/>
    <w:rsid w:val="00E7245A"/>
    <w:rsid w:val="00E72880"/>
    <w:rsid w:val="00E72899"/>
    <w:rsid w:val="00E72ABE"/>
    <w:rsid w:val="00E72BBE"/>
    <w:rsid w:val="00E72BCC"/>
    <w:rsid w:val="00E73065"/>
    <w:rsid w:val="00E7306F"/>
    <w:rsid w:val="00E73C9A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9C"/>
    <w:rsid w:val="00E756FB"/>
    <w:rsid w:val="00E758D4"/>
    <w:rsid w:val="00E75BCE"/>
    <w:rsid w:val="00E75F9B"/>
    <w:rsid w:val="00E760A7"/>
    <w:rsid w:val="00E76141"/>
    <w:rsid w:val="00E76270"/>
    <w:rsid w:val="00E76316"/>
    <w:rsid w:val="00E76CBA"/>
    <w:rsid w:val="00E76ED7"/>
    <w:rsid w:val="00E77040"/>
    <w:rsid w:val="00E773D4"/>
    <w:rsid w:val="00E77477"/>
    <w:rsid w:val="00E77557"/>
    <w:rsid w:val="00E7797B"/>
    <w:rsid w:val="00E77C66"/>
    <w:rsid w:val="00E8010D"/>
    <w:rsid w:val="00E8016D"/>
    <w:rsid w:val="00E80B75"/>
    <w:rsid w:val="00E80FAA"/>
    <w:rsid w:val="00E810EC"/>
    <w:rsid w:val="00E8117B"/>
    <w:rsid w:val="00E81290"/>
    <w:rsid w:val="00E81490"/>
    <w:rsid w:val="00E81924"/>
    <w:rsid w:val="00E81EBE"/>
    <w:rsid w:val="00E81F39"/>
    <w:rsid w:val="00E81F9F"/>
    <w:rsid w:val="00E81FFC"/>
    <w:rsid w:val="00E826C8"/>
    <w:rsid w:val="00E828DA"/>
    <w:rsid w:val="00E82DB5"/>
    <w:rsid w:val="00E83280"/>
    <w:rsid w:val="00E832C9"/>
    <w:rsid w:val="00E83469"/>
    <w:rsid w:val="00E83639"/>
    <w:rsid w:val="00E83E6E"/>
    <w:rsid w:val="00E84088"/>
    <w:rsid w:val="00E845FB"/>
    <w:rsid w:val="00E847A2"/>
    <w:rsid w:val="00E84CF4"/>
    <w:rsid w:val="00E84F87"/>
    <w:rsid w:val="00E850F7"/>
    <w:rsid w:val="00E85483"/>
    <w:rsid w:val="00E85796"/>
    <w:rsid w:val="00E859CA"/>
    <w:rsid w:val="00E85DD1"/>
    <w:rsid w:val="00E86057"/>
    <w:rsid w:val="00E861F7"/>
    <w:rsid w:val="00E864B0"/>
    <w:rsid w:val="00E8662B"/>
    <w:rsid w:val="00E86647"/>
    <w:rsid w:val="00E86BA9"/>
    <w:rsid w:val="00E86DBF"/>
    <w:rsid w:val="00E86DEA"/>
    <w:rsid w:val="00E87565"/>
    <w:rsid w:val="00E879F0"/>
    <w:rsid w:val="00E87AE6"/>
    <w:rsid w:val="00E87BFD"/>
    <w:rsid w:val="00E87DCE"/>
    <w:rsid w:val="00E87FA3"/>
    <w:rsid w:val="00E900A2"/>
    <w:rsid w:val="00E90199"/>
    <w:rsid w:val="00E90CAE"/>
    <w:rsid w:val="00E91117"/>
    <w:rsid w:val="00E91164"/>
    <w:rsid w:val="00E913F0"/>
    <w:rsid w:val="00E91514"/>
    <w:rsid w:val="00E915E1"/>
    <w:rsid w:val="00E919F0"/>
    <w:rsid w:val="00E91BF2"/>
    <w:rsid w:val="00E91DDE"/>
    <w:rsid w:val="00E91E61"/>
    <w:rsid w:val="00E920B8"/>
    <w:rsid w:val="00E9242D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3E27"/>
    <w:rsid w:val="00E942A2"/>
    <w:rsid w:val="00E94307"/>
    <w:rsid w:val="00E943EF"/>
    <w:rsid w:val="00E94762"/>
    <w:rsid w:val="00E947DB"/>
    <w:rsid w:val="00E94CE0"/>
    <w:rsid w:val="00E94CEE"/>
    <w:rsid w:val="00E954A9"/>
    <w:rsid w:val="00E95754"/>
    <w:rsid w:val="00E95924"/>
    <w:rsid w:val="00E95B52"/>
    <w:rsid w:val="00E95D01"/>
    <w:rsid w:val="00E95DAC"/>
    <w:rsid w:val="00E95DAE"/>
    <w:rsid w:val="00E95E2E"/>
    <w:rsid w:val="00E9627E"/>
    <w:rsid w:val="00E963B2"/>
    <w:rsid w:val="00E9694A"/>
    <w:rsid w:val="00E96C84"/>
    <w:rsid w:val="00E96FBC"/>
    <w:rsid w:val="00E9738B"/>
    <w:rsid w:val="00E97507"/>
    <w:rsid w:val="00E975EB"/>
    <w:rsid w:val="00E9760C"/>
    <w:rsid w:val="00E978AF"/>
    <w:rsid w:val="00EA0281"/>
    <w:rsid w:val="00EA0BD3"/>
    <w:rsid w:val="00EA0BFA"/>
    <w:rsid w:val="00EA0D13"/>
    <w:rsid w:val="00EA0D4A"/>
    <w:rsid w:val="00EA0E05"/>
    <w:rsid w:val="00EA0E10"/>
    <w:rsid w:val="00EA14FB"/>
    <w:rsid w:val="00EA1B4A"/>
    <w:rsid w:val="00EA21F0"/>
    <w:rsid w:val="00EA2271"/>
    <w:rsid w:val="00EA2730"/>
    <w:rsid w:val="00EA2930"/>
    <w:rsid w:val="00EA2A6E"/>
    <w:rsid w:val="00EA3A7E"/>
    <w:rsid w:val="00EA3D67"/>
    <w:rsid w:val="00EA3DB9"/>
    <w:rsid w:val="00EA4581"/>
    <w:rsid w:val="00EA475F"/>
    <w:rsid w:val="00EA4877"/>
    <w:rsid w:val="00EA4A7A"/>
    <w:rsid w:val="00EA4AC2"/>
    <w:rsid w:val="00EA5029"/>
    <w:rsid w:val="00EA5335"/>
    <w:rsid w:val="00EA5AC0"/>
    <w:rsid w:val="00EA5CE5"/>
    <w:rsid w:val="00EA6506"/>
    <w:rsid w:val="00EA6B7C"/>
    <w:rsid w:val="00EA708C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BCE"/>
    <w:rsid w:val="00EB1D4D"/>
    <w:rsid w:val="00EB1E07"/>
    <w:rsid w:val="00EB2435"/>
    <w:rsid w:val="00EB269A"/>
    <w:rsid w:val="00EB2B2A"/>
    <w:rsid w:val="00EB2FD9"/>
    <w:rsid w:val="00EB30E7"/>
    <w:rsid w:val="00EB338E"/>
    <w:rsid w:val="00EB3455"/>
    <w:rsid w:val="00EB3495"/>
    <w:rsid w:val="00EB35D4"/>
    <w:rsid w:val="00EB3953"/>
    <w:rsid w:val="00EB39A0"/>
    <w:rsid w:val="00EB3A9C"/>
    <w:rsid w:val="00EB3CE0"/>
    <w:rsid w:val="00EB3DB0"/>
    <w:rsid w:val="00EB4015"/>
    <w:rsid w:val="00EB40D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671"/>
    <w:rsid w:val="00EC183D"/>
    <w:rsid w:val="00EC1D83"/>
    <w:rsid w:val="00EC1F79"/>
    <w:rsid w:val="00EC2106"/>
    <w:rsid w:val="00EC2313"/>
    <w:rsid w:val="00EC2591"/>
    <w:rsid w:val="00EC29B2"/>
    <w:rsid w:val="00EC2D08"/>
    <w:rsid w:val="00EC2E21"/>
    <w:rsid w:val="00EC331F"/>
    <w:rsid w:val="00EC36DD"/>
    <w:rsid w:val="00EC382E"/>
    <w:rsid w:val="00EC402A"/>
    <w:rsid w:val="00EC4C3D"/>
    <w:rsid w:val="00EC4D77"/>
    <w:rsid w:val="00EC4D7B"/>
    <w:rsid w:val="00EC4E2E"/>
    <w:rsid w:val="00EC51DC"/>
    <w:rsid w:val="00EC555C"/>
    <w:rsid w:val="00EC576B"/>
    <w:rsid w:val="00EC5A0B"/>
    <w:rsid w:val="00EC5A47"/>
    <w:rsid w:val="00EC5F1A"/>
    <w:rsid w:val="00EC5FD9"/>
    <w:rsid w:val="00EC6337"/>
    <w:rsid w:val="00EC66D7"/>
    <w:rsid w:val="00EC6C4D"/>
    <w:rsid w:val="00EC6D68"/>
    <w:rsid w:val="00EC7183"/>
    <w:rsid w:val="00EC71AB"/>
    <w:rsid w:val="00EC71FF"/>
    <w:rsid w:val="00EC7BC5"/>
    <w:rsid w:val="00ED022F"/>
    <w:rsid w:val="00ED0332"/>
    <w:rsid w:val="00ED0551"/>
    <w:rsid w:val="00ED08F8"/>
    <w:rsid w:val="00ED0DE8"/>
    <w:rsid w:val="00ED0EB9"/>
    <w:rsid w:val="00ED1447"/>
    <w:rsid w:val="00ED16A0"/>
    <w:rsid w:val="00ED17CE"/>
    <w:rsid w:val="00ED19B6"/>
    <w:rsid w:val="00ED1A39"/>
    <w:rsid w:val="00ED24AE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32"/>
    <w:rsid w:val="00ED3A76"/>
    <w:rsid w:val="00ED3B7D"/>
    <w:rsid w:val="00ED3C91"/>
    <w:rsid w:val="00ED3D22"/>
    <w:rsid w:val="00ED4096"/>
    <w:rsid w:val="00ED47FC"/>
    <w:rsid w:val="00ED4BEA"/>
    <w:rsid w:val="00ED4FE6"/>
    <w:rsid w:val="00ED5122"/>
    <w:rsid w:val="00ED54F7"/>
    <w:rsid w:val="00ED58F2"/>
    <w:rsid w:val="00ED5F33"/>
    <w:rsid w:val="00ED6BBA"/>
    <w:rsid w:val="00ED7140"/>
    <w:rsid w:val="00EE08BC"/>
    <w:rsid w:val="00EE09C8"/>
    <w:rsid w:val="00EE09EA"/>
    <w:rsid w:val="00EE0A49"/>
    <w:rsid w:val="00EE0E09"/>
    <w:rsid w:val="00EE10C4"/>
    <w:rsid w:val="00EE1233"/>
    <w:rsid w:val="00EE12DA"/>
    <w:rsid w:val="00EE1385"/>
    <w:rsid w:val="00EE15CA"/>
    <w:rsid w:val="00EE18BB"/>
    <w:rsid w:val="00EE19F0"/>
    <w:rsid w:val="00EE1CDA"/>
    <w:rsid w:val="00EE24B7"/>
    <w:rsid w:val="00EE279B"/>
    <w:rsid w:val="00EE2823"/>
    <w:rsid w:val="00EE2914"/>
    <w:rsid w:val="00EE2AAB"/>
    <w:rsid w:val="00EE2B75"/>
    <w:rsid w:val="00EE2C45"/>
    <w:rsid w:val="00EE3203"/>
    <w:rsid w:val="00EE33A6"/>
    <w:rsid w:val="00EE38D1"/>
    <w:rsid w:val="00EE3DCB"/>
    <w:rsid w:val="00EE40E3"/>
    <w:rsid w:val="00EE49E0"/>
    <w:rsid w:val="00EE5112"/>
    <w:rsid w:val="00EE5289"/>
    <w:rsid w:val="00EE52B9"/>
    <w:rsid w:val="00EE543E"/>
    <w:rsid w:val="00EE5854"/>
    <w:rsid w:val="00EE5CF1"/>
    <w:rsid w:val="00EE5E0A"/>
    <w:rsid w:val="00EE62B4"/>
    <w:rsid w:val="00EE6359"/>
    <w:rsid w:val="00EE636D"/>
    <w:rsid w:val="00EE66B1"/>
    <w:rsid w:val="00EE67A5"/>
    <w:rsid w:val="00EE7C1C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AC4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ABE"/>
    <w:rsid w:val="00EF4B8C"/>
    <w:rsid w:val="00EF4F32"/>
    <w:rsid w:val="00EF5247"/>
    <w:rsid w:val="00EF5326"/>
    <w:rsid w:val="00EF5861"/>
    <w:rsid w:val="00EF6141"/>
    <w:rsid w:val="00EF63FC"/>
    <w:rsid w:val="00EF6878"/>
    <w:rsid w:val="00EF6A29"/>
    <w:rsid w:val="00EF6EF5"/>
    <w:rsid w:val="00EF6F55"/>
    <w:rsid w:val="00EF7194"/>
    <w:rsid w:val="00EF73AB"/>
    <w:rsid w:val="00EF7430"/>
    <w:rsid w:val="00EF7614"/>
    <w:rsid w:val="00EF7878"/>
    <w:rsid w:val="00EF7AC2"/>
    <w:rsid w:val="00EF7DD6"/>
    <w:rsid w:val="00F000F0"/>
    <w:rsid w:val="00F00104"/>
    <w:rsid w:val="00F00180"/>
    <w:rsid w:val="00F006E4"/>
    <w:rsid w:val="00F007E0"/>
    <w:rsid w:val="00F00923"/>
    <w:rsid w:val="00F00A7F"/>
    <w:rsid w:val="00F00A86"/>
    <w:rsid w:val="00F00C9D"/>
    <w:rsid w:val="00F017CB"/>
    <w:rsid w:val="00F0197D"/>
    <w:rsid w:val="00F01A58"/>
    <w:rsid w:val="00F01E76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4C5"/>
    <w:rsid w:val="00F0388F"/>
    <w:rsid w:val="00F03891"/>
    <w:rsid w:val="00F043BB"/>
    <w:rsid w:val="00F04523"/>
    <w:rsid w:val="00F04551"/>
    <w:rsid w:val="00F04A65"/>
    <w:rsid w:val="00F04B22"/>
    <w:rsid w:val="00F04D38"/>
    <w:rsid w:val="00F04D51"/>
    <w:rsid w:val="00F04F3E"/>
    <w:rsid w:val="00F0522E"/>
    <w:rsid w:val="00F057AA"/>
    <w:rsid w:val="00F05EED"/>
    <w:rsid w:val="00F06962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A36"/>
    <w:rsid w:val="00F11CF5"/>
    <w:rsid w:val="00F11FEB"/>
    <w:rsid w:val="00F124CB"/>
    <w:rsid w:val="00F12B3D"/>
    <w:rsid w:val="00F12D63"/>
    <w:rsid w:val="00F133EB"/>
    <w:rsid w:val="00F134CC"/>
    <w:rsid w:val="00F1403E"/>
    <w:rsid w:val="00F1415B"/>
    <w:rsid w:val="00F14416"/>
    <w:rsid w:val="00F14518"/>
    <w:rsid w:val="00F14606"/>
    <w:rsid w:val="00F1476B"/>
    <w:rsid w:val="00F149F8"/>
    <w:rsid w:val="00F150C4"/>
    <w:rsid w:val="00F152EE"/>
    <w:rsid w:val="00F15804"/>
    <w:rsid w:val="00F15860"/>
    <w:rsid w:val="00F1617E"/>
    <w:rsid w:val="00F162ED"/>
    <w:rsid w:val="00F16301"/>
    <w:rsid w:val="00F16BB1"/>
    <w:rsid w:val="00F16BF9"/>
    <w:rsid w:val="00F17383"/>
    <w:rsid w:val="00F1754C"/>
    <w:rsid w:val="00F177FE"/>
    <w:rsid w:val="00F17A8F"/>
    <w:rsid w:val="00F17AD5"/>
    <w:rsid w:val="00F17CA7"/>
    <w:rsid w:val="00F17DBA"/>
    <w:rsid w:val="00F20046"/>
    <w:rsid w:val="00F206FE"/>
    <w:rsid w:val="00F20B13"/>
    <w:rsid w:val="00F20C6E"/>
    <w:rsid w:val="00F20E41"/>
    <w:rsid w:val="00F20F5B"/>
    <w:rsid w:val="00F20F67"/>
    <w:rsid w:val="00F21048"/>
    <w:rsid w:val="00F210AB"/>
    <w:rsid w:val="00F215C3"/>
    <w:rsid w:val="00F21857"/>
    <w:rsid w:val="00F218C8"/>
    <w:rsid w:val="00F218EF"/>
    <w:rsid w:val="00F21A0B"/>
    <w:rsid w:val="00F22444"/>
    <w:rsid w:val="00F2268E"/>
    <w:rsid w:val="00F227B6"/>
    <w:rsid w:val="00F22880"/>
    <w:rsid w:val="00F22C50"/>
    <w:rsid w:val="00F22C66"/>
    <w:rsid w:val="00F22C96"/>
    <w:rsid w:val="00F2357F"/>
    <w:rsid w:val="00F237E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3AD"/>
    <w:rsid w:val="00F25EB4"/>
    <w:rsid w:val="00F2613C"/>
    <w:rsid w:val="00F2617C"/>
    <w:rsid w:val="00F2643A"/>
    <w:rsid w:val="00F26886"/>
    <w:rsid w:val="00F2699C"/>
    <w:rsid w:val="00F269B6"/>
    <w:rsid w:val="00F26AF5"/>
    <w:rsid w:val="00F26B24"/>
    <w:rsid w:val="00F26E84"/>
    <w:rsid w:val="00F27880"/>
    <w:rsid w:val="00F27E0C"/>
    <w:rsid w:val="00F3002F"/>
    <w:rsid w:val="00F30031"/>
    <w:rsid w:val="00F30353"/>
    <w:rsid w:val="00F308C0"/>
    <w:rsid w:val="00F30A60"/>
    <w:rsid w:val="00F315C5"/>
    <w:rsid w:val="00F3171C"/>
    <w:rsid w:val="00F318E7"/>
    <w:rsid w:val="00F31D09"/>
    <w:rsid w:val="00F31E34"/>
    <w:rsid w:val="00F31F17"/>
    <w:rsid w:val="00F31F79"/>
    <w:rsid w:val="00F3236F"/>
    <w:rsid w:val="00F32374"/>
    <w:rsid w:val="00F32F0E"/>
    <w:rsid w:val="00F32F3E"/>
    <w:rsid w:val="00F32FBF"/>
    <w:rsid w:val="00F336DB"/>
    <w:rsid w:val="00F33730"/>
    <w:rsid w:val="00F3383E"/>
    <w:rsid w:val="00F33E0B"/>
    <w:rsid w:val="00F33EBF"/>
    <w:rsid w:val="00F33F0A"/>
    <w:rsid w:val="00F34286"/>
    <w:rsid w:val="00F342E5"/>
    <w:rsid w:val="00F346BC"/>
    <w:rsid w:val="00F347A8"/>
    <w:rsid w:val="00F35181"/>
    <w:rsid w:val="00F3521B"/>
    <w:rsid w:val="00F3524E"/>
    <w:rsid w:val="00F35561"/>
    <w:rsid w:val="00F35865"/>
    <w:rsid w:val="00F35A79"/>
    <w:rsid w:val="00F35E92"/>
    <w:rsid w:val="00F361EB"/>
    <w:rsid w:val="00F3651B"/>
    <w:rsid w:val="00F369F3"/>
    <w:rsid w:val="00F36B2C"/>
    <w:rsid w:val="00F36B44"/>
    <w:rsid w:val="00F36BDA"/>
    <w:rsid w:val="00F370CB"/>
    <w:rsid w:val="00F375E4"/>
    <w:rsid w:val="00F377A2"/>
    <w:rsid w:val="00F37922"/>
    <w:rsid w:val="00F37AE3"/>
    <w:rsid w:val="00F37AEF"/>
    <w:rsid w:val="00F37B52"/>
    <w:rsid w:val="00F4125D"/>
    <w:rsid w:val="00F418E0"/>
    <w:rsid w:val="00F42599"/>
    <w:rsid w:val="00F42807"/>
    <w:rsid w:val="00F42910"/>
    <w:rsid w:val="00F42C2B"/>
    <w:rsid w:val="00F43136"/>
    <w:rsid w:val="00F434DB"/>
    <w:rsid w:val="00F43978"/>
    <w:rsid w:val="00F439C5"/>
    <w:rsid w:val="00F44833"/>
    <w:rsid w:val="00F44D3A"/>
    <w:rsid w:val="00F452E7"/>
    <w:rsid w:val="00F4634F"/>
    <w:rsid w:val="00F465C1"/>
    <w:rsid w:val="00F4678D"/>
    <w:rsid w:val="00F467B0"/>
    <w:rsid w:val="00F4687C"/>
    <w:rsid w:val="00F46E40"/>
    <w:rsid w:val="00F46F8B"/>
    <w:rsid w:val="00F47132"/>
    <w:rsid w:val="00F472DF"/>
    <w:rsid w:val="00F4759D"/>
    <w:rsid w:val="00F47728"/>
    <w:rsid w:val="00F47AB9"/>
    <w:rsid w:val="00F47AFE"/>
    <w:rsid w:val="00F47CBA"/>
    <w:rsid w:val="00F47E9E"/>
    <w:rsid w:val="00F50020"/>
    <w:rsid w:val="00F50671"/>
    <w:rsid w:val="00F50849"/>
    <w:rsid w:val="00F50946"/>
    <w:rsid w:val="00F50A3D"/>
    <w:rsid w:val="00F50C37"/>
    <w:rsid w:val="00F513BA"/>
    <w:rsid w:val="00F51447"/>
    <w:rsid w:val="00F514EF"/>
    <w:rsid w:val="00F516F4"/>
    <w:rsid w:val="00F51B7B"/>
    <w:rsid w:val="00F52756"/>
    <w:rsid w:val="00F52A47"/>
    <w:rsid w:val="00F52A4B"/>
    <w:rsid w:val="00F52C6C"/>
    <w:rsid w:val="00F52FA8"/>
    <w:rsid w:val="00F531A7"/>
    <w:rsid w:val="00F538CD"/>
    <w:rsid w:val="00F53B04"/>
    <w:rsid w:val="00F53C4D"/>
    <w:rsid w:val="00F53D0A"/>
    <w:rsid w:val="00F54147"/>
    <w:rsid w:val="00F54192"/>
    <w:rsid w:val="00F542D8"/>
    <w:rsid w:val="00F54340"/>
    <w:rsid w:val="00F548C8"/>
    <w:rsid w:val="00F5535C"/>
    <w:rsid w:val="00F5558C"/>
    <w:rsid w:val="00F55AC5"/>
    <w:rsid w:val="00F55F9D"/>
    <w:rsid w:val="00F568FF"/>
    <w:rsid w:val="00F56918"/>
    <w:rsid w:val="00F56B25"/>
    <w:rsid w:val="00F56C6C"/>
    <w:rsid w:val="00F56D27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2C30"/>
    <w:rsid w:val="00F63289"/>
    <w:rsid w:val="00F634A6"/>
    <w:rsid w:val="00F634E4"/>
    <w:rsid w:val="00F63622"/>
    <w:rsid w:val="00F63649"/>
    <w:rsid w:val="00F6404E"/>
    <w:rsid w:val="00F6410D"/>
    <w:rsid w:val="00F6433C"/>
    <w:rsid w:val="00F644BD"/>
    <w:rsid w:val="00F6474A"/>
    <w:rsid w:val="00F64966"/>
    <w:rsid w:val="00F64D85"/>
    <w:rsid w:val="00F64F9F"/>
    <w:rsid w:val="00F6522A"/>
    <w:rsid w:val="00F65BE2"/>
    <w:rsid w:val="00F660B8"/>
    <w:rsid w:val="00F6624A"/>
    <w:rsid w:val="00F6658E"/>
    <w:rsid w:val="00F669E3"/>
    <w:rsid w:val="00F67734"/>
    <w:rsid w:val="00F67A85"/>
    <w:rsid w:val="00F67B26"/>
    <w:rsid w:val="00F67F10"/>
    <w:rsid w:val="00F701A0"/>
    <w:rsid w:val="00F7047B"/>
    <w:rsid w:val="00F70691"/>
    <w:rsid w:val="00F70A7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55F"/>
    <w:rsid w:val="00F727AA"/>
    <w:rsid w:val="00F729CA"/>
    <w:rsid w:val="00F72C94"/>
    <w:rsid w:val="00F73799"/>
    <w:rsid w:val="00F7384E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57E0"/>
    <w:rsid w:val="00F76337"/>
    <w:rsid w:val="00F763DF"/>
    <w:rsid w:val="00F76B2E"/>
    <w:rsid w:val="00F76B74"/>
    <w:rsid w:val="00F77110"/>
    <w:rsid w:val="00F7792A"/>
    <w:rsid w:val="00F77B5E"/>
    <w:rsid w:val="00F77C47"/>
    <w:rsid w:val="00F77CFA"/>
    <w:rsid w:val="00F77ED2"/>
    <w:rsid w:val="00F8078A"/>
    <w:rsid w:val="00F80C1E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1A7"/>
    <w:rsid w:val="00F83301"/>
    <w:rsid w:val="00F83564"/>
    <w:rsid w:val="00F836F5"/>
    <w:rsid w:val="00F837A7"/>
    <w:rsid w:val="00F837DD"/>
    <w:rsid w:val="00F83971"/>
    <w:rsid w:val="00F83A9A"/>
    <w:rsid w:val="00F840FC"/>
    <w:rsid w:val="00F84849"/>
    <w:rsid w:val="00F849D7"/>
    <w:rsid w:val="00F84A2F"/>
    <w:rsid w:val="00F84BAB"/>
    <w:rsid w:val="00F84C8C"/>
    <w:rsid w:val="00F850EB"/>
    <w:rsid w:val="00F85123"/>
    <w:rsid w:val="00F853BF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605"/>
    <w:rsid w:val="00F8683A"/>
    <w:rsid w:val="00F869A0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232"/>
    <w:rsid w:val="00F90391"/>
    <w:rsid w:val="00F9046C"/>
    <w:rsid w:val="00F906BF"/>
    <w:rsid w:val="00F90BEE"/>
    <w:rsid w:val="00F90C86"/>
    <w:rsid w:val="00F90FD6"/>
    <w:rsid w:val="00F90FE3"/>
    <w:rsid w:val="00F910E4"/>
    <w:rsid w:val="00F91220"/>
    <w:rsid w:val="00F91355"/>
    <w:rsid w:val="00F915AB"/>
    <w:rsid w:val="00F9174D"/>
    <w:rsid w:val="00F91906"/>
    <w:rsid w:val="00F91CA2"/>
    <w:rsid w:val="00F91DAC"/>
    <w:rsid w:val="00F91F7C"/>
    <w:rsid w:val="00F92174"/>
    <w:rsid w:val="00F923DB"/>
    <w:rsid w:val="00F92483"/>
    <w:rsid w:val="00F92725"/>
    <w:rsid w:val="00F93A3D"/>
    <w:rsid w:val="00F93D13"/>
    <w:rsid w:val="00F93D6A"/>
    <w:rsid w:val="00F93EE6"/>
    <w:rsid w:val="00F94003"/>
    <w:rsid w:val="00F94412"/>
    <w:rsid w:val="00F94737"/>
    <w:rsid w:val="00F9473D"/>
    <w:rsid w:val="00F948E1"/>
    <w:rsid w:val="00F9495D"/>
    <w:rsid w:val="00F94B3A"/>
    <w:rsid w:val="00F95013"/>
    <w:rsid w:val="00F951BD"/>
    <w:rsid w:val="00F9555D"/>
    <w:rsid w:val="00F95BA7"/>
    <w:rsid w:val="00F9632D"/>
    <w:rsid w:val="00F9644F"/>
    <w:rsid w:val="00F965D9"/>
    <w:rsid w:val="00F96842"/>
    <w:rsid w:val="00F969EB"/>
    <w:rsid w:val="00F96C7A"/>
    <w:rsid w:val="00F96CA2"/>
    <w:rsid w:val="00F96CB6"/>
    <w:rsid w:val="00F96E7C"/>
    <w:rsid w:val="00F975B5"/>
    <w:rsid w:val="00FA04BE"/>
    <w:rsid w:val="00FA0509"/>
    <w:rsid w:val="00FA0A8A"/>
    <w:rsid w:val="00FA0E7C"/>
    <w:rsid w:val="00FA15EB"/>
    <w:rsid w:val="00FA1A8F"/>
    <w:rsid w:val="00FA1CBF"/>
    <w:rsid w:val="00FA1D8F"/>
    <w:rsid w:val="00FA1F1D"/>
    <w:rsid w:val="00FA2002"/>
    <w:rsid w:val="00FA2526"/>
    <w:rsid w:val="00FA25D5"/>
    <w:rsid w:val="00FA2AB0"/>
    <w:rsid w:val="00FA3C84"/>
    <w:rsid w:val="00FA4E0B"/>
    <w:rsid w:val="00FA4EDE"/>
    <w:rsid w:val="00FA50E8"/>
    <w:rsid w:val="00FA526F"/>
    <w:rsid w:val="00FA53C1"/>
    <w:rsid w:val="00FA5412"/>
    <w:rsid w:val="00FA5527"/>
    <w:rsid w:val="00FA55AB"/>
    <w:rsid w:val="00FA5871"/>
    <w:rsid w:val="00FA589E"/>
    <w:rsid w:val="00FA5962"/>
    <w:rsid w:val="00FA5995"/>
    <w:rsid w:val="00FA5CEE"/>
    <w:rsid w:val="00FA5EB9"/>
    <w:rsid w:val="00FA6225"/>
    <w:rsid w:val="00FA656D"/>
    <w:rsid w:val="00FA6596"/>
    <w:rsid w:val="00FA6686"/>
    <w:rsid w:val="00FA6A4B"/>
    <w:rsid w:val="00FA6A8C"/>
    <w:rsid w:val="00FA6BE1"/>
    <w:rsid w:val="00FA6D2E"/>
    <w:rsid w:val="00FA70DF"/>
    <w:rsid w:val="00FA7152"/>
    <w:rsid w:val="00FA77A6"/>
    <w:rsid w:val="00FA7A20"/>
    <w:rsid w:val="00FA7AA6"/>
    <w:rsid w:val="00FA7B91"/>
    <w:rsid w:val="00FA7C04"/>
    <w:rsid w:val="00FA7C05"/>
    <w:rsid w:val="00FB009F"/>
    <w:rsid w:val="00FB0443"/>
    <w:rsid w:val="00FB044D"/>
    <w:rsid w:val="00FB063A"/>
    <w:rsid w:val="00FB0F6E"/>
    <w:rsid w:val="00FB100E"/>
    <w:rsid w:val="00FB15D5"/>
    <w:rsid w:val="00FB1694"/>
    <w:rsid w:val="00FB1867"/>
    <w:rsid w:val="00FB18E8"/>
    <w:rsid w:val="00FB19D8"/>
    <w:rsid w:val="00FB22E5"/>
    <w:rsid w:val="00FB2803"/>
    <w:rsid w:val="00FB2864"/>
    <w:rsid w:val="00FB2F94"/>
    <w:rsid w:val="00FB358F"/>
    <w:rsid w:val="00FB35AB"/>
    <w:rsid w:val="00FB38EA"/>
    <w:rsid w:val="00FB3CD6"/>
    <w:rsid w:val="00FB3D03"/>
    <w:rsid w:val="00FB4065"/>
    <w:rsid w:val="00FB44CB"/>
    <w:rsid w:val="00FB4760"/>
    <w:rsid w:val="00FB47B5"/>
    <w:rsid w:val="00FB4ABC"/>
    <w:rsid w:val="00FB52FD"/>
    <w:rsid w:val="00FB57A7"/>
    <w:rsid w:val="00FB5A6F"/>
    <w:rsid w:val="00FB5D73"/>
    <w:rsid w:val="00FB62B2"/>
    <w:rsid w:val="00FB6401"/>
    <w:rsid w:val="00FB67DD"/>
    <w:rsid w:val="00FB68CE"/>
    <w:rsid w:val="00FB6B9D"/>
    <w:rsid w:val="00FB6C5F"/>
    <w:rsid w:val="00FB6C8C"/>
    <w:rsid w:val="00FB70DD"/>
    <w:rsid w:val="00FB72CB"/>
    <w:rsid w:val="00FB77BB"/>
    <w:rsid w:val="00FB7A9C"/>
    <w:rsid w:val="00FC03AD"/>
    <w:rsid w:val="00FC0AB4"/>
    <w:rsid w:val="00FC0B9B"/>
    <w:rsid w:val="00FC0E12"/>
    <w:rsid w:val="00FC136C"/>
    <w:rsid w:val="00FC15A1"/>
    <w:rsid w:val="00FC184E"/>
    <w:rsid w:val="00FC184F"/>
    <w:rsid w:val="00FC1859"/>
    <w:rsid w:val="00FC2075"/>
    <w:rsid w:val="00FC22FE"/>
    <w:rsid w:val="00FC23FA"/>
    <w:rsid w:val="00FC25D7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850"/>
    <w:rsid w:val="00FC4993"/>
    <w:rsid w:val="00FC4CA4"/>
    <w:rsid w:val="00FC4DD6"/>
    <w:rsid w:val="00FC545C"/>
    <w:rsid w:val="00FC553E"/>
    <w:rsid w:val="00FC60EC"/>
    <w:rsid w:val="00FC65A0"/>
    <w:rsid w:val="00FC6B41"/>
    <w:rsid w:val="00FC6D4D"/>
    <w:rsid w:val="00FC6EF1"/>
    <w:rsid w:val="00FC7001"/>
    <w:rsid w:val="00FC7308"/>
    <w:rsid w:val="00FC752F"/>
    <w:rsid w:val="00FC76A7"/>
    <w:rsid w:val="00FC7DD2"/>
    <w:rsid w:val="00FC7EFE"/>
    <w:rsid w:val="00FC7F93"/>
    <w:rsid w:val="00FD0C32"/>
    <w:rsid w:val="00FD10D2"/>
    <w:rsid w:val="00FD111E"/>
    <w:rsid w:val="00FD1345"/>
    <w:rsid w:val="00FD1367"/>
    <w:rsid w:val="00FD1401"/>
    <w:rsid w:val="00FD14E4"/>
    <w:rsid w:val="00FD2804"/>
    <w:rsid w:val="00FD282A"/>
    <w:rsid w:val="00FD2A71"/>
    <w:rsid w:val="00FD3905"/>
    <w:rsid w:val="00FD3AE7"/>
    <w:rsid w:val="00FD3B8A"/>
    <w:rsid w:val="00FD43D6"/>
    <w:rsid w:val="00FD4620"/>
    <w:rsid w:val="00FD48FE"/>
    <w:rsid w:val="00FD4BA1"/>
    <w:rsid w:val="00FD4CC0"/>
    <w:rsid w:val="00FD552B"/>
    <w:rsid w:val="00FD553B"/>
    <w:rsid w:val="00FD5642"/>
    <w:rsid w:val="00FD6318"/>
    <w:rsid w:val="00FD681C"/>
    <w:rsid w:val="00FD6859"/>
    <w:rsid w:val="00FD6A3D"/>
    <w:rsid w:val="00FD6BC1"/>
    <w:rsid w:val="00FD6CCB"/>
    <w:rsid w:val="00FD6D36"/>
    <w:rsid w:val="00FD6F9D"/>
    <w:rsid w:val="00FD7001"/>
    <w:rsid w:val="00FD7240"/>
    <w:rsid w:val="00FD72D9"/>
    <w:rsid w:val="00FD73AE"/>
    <w:rsid w:val="00FD75AC"/>
    <w:rsid w:val="00FD75D2"/>
    <w:rsid w:val="00FD7C31"/>
    <w:rsid w:val="00FD7F6A"/>
    <w:rsid w:val="00FE0110"/>
    <w:rsid w:val="00FE04B6"/>
    <w:rsid w:val="00FE05E5"/>
    <w:rsid w:val="00FE0657"/>
    <w:rsid w:val="00FE07D8"/>
    <w:rsid w:val="00FE20AB"/>
    <w:rsid w:val="00FE22FE"/>
    <w:rsid w:val="00FE2AC5"/>
    <w:rsid w:val="00FE2B7B"/>
    <w:rsid w:val="00FE306A"/>
    <w:rsid w:val="00FE3100"/>
    <w:rsid w:val="00FE3439"/>
    <w:rsid w:val="00FE3768"/>
    <w:rsid w:val="00FE37C6"/>
    <w:rsid w:val="00FE4D79"/>
    <w:rsid w:val="00FE501E"/>
    <w:rsid w:val="00FE5172"/>
    <w:rsid w:val="00FE5410"/>
    <w:rsid w:val="00FE54B4"/>
    <w:rsid w:val="00FE5546"/>
    <w:rsid w:val="00FE5977"/>
    <w:rsid w:val="00FE5BDB"/>
    <w:rsid w:val="00FE614F"/>
    <w:rsid w:val="00FE627C"/>
    <w:rsid w:val="00FE6450"/>
    <w:rsid w:val="00FE68F9"/>
    <w:rsid w:val="00FE6DEC"/>
    <w:rsid w:val="00FE74E2"/>
    <w:rsid w:val="00FE74FC"/>
    <w:rsid w:val="00FE753A"/>
    <w:rsid w:val="00FE761D"/>
    <w:rsid w:val="00FE76FA"/>
    <w:rsid w:val="00FE7929"/>
    <w:rsid w:val="00FE7C3E"/>
    <w:rsid w:val="00FE7F00"/>
    <w:rsid w:val="00FF01C5"/>
    <w:rsid w:val="00FF0224"/>
    <w:rsid w:val="00FF0278"/>
    <w:rsid w:val="00FF0502"/>
    <w:rsid w:val="00FF0728"/>
    <w:rsid w:val="00FF0BBB"/>
    <w:rsid w:val="00FF1455"/>
    <w:rsid w:val="00FF1716"/>
    <w:rsid w:val="00FF17AB"/>
    <w:rsid w:val="00FF1862"/>
    <w:rsid w:val="00FF1E0C"/>
    <w:rsid w:val="00FF1E43"/>
    <w:rsid w:val="00FF2077"/>
    <w:rsid w:val="00FF2A88"/>
    <w:rsid w:val="00FF30B9"/>
    <w:rsid w:val="00FF3345"/>
    <w:rsid w:val="00FF37C5"/>
    <w:rsid w:val="00FF3A12"/>
    <w:rsid w:val="00FF3CFC"/>
    <w:rsid w:val="00FF3E46"/>
    <w:rsid w:val="00FF43AF"/>
    <w:rsid w:val="00FF44A2"/>
    <w:rsid w:val="00FF48E0"/>
    <w:rsid w:val="00FF4D22"/>
    <w:rsid w:val="00FF4F6A"/>
    <w:rsid w:val="00FF4FCD"/>
    <w:rsid w:val="00FF5026"/>
    <w:rsid w:val="00FF5173"/>
    <w:rsid w:val="00FF51D0"/>
    <w:rsid w:val="00FF52CC"/>
    <w:rsid w:val="00FF52E3"/>
    <w:rsid w:val="00FF5ABC"/>
    <w:rsid w:val="00FF5EFE"/>
    <w:rsid w:val="00FF5F7E"/>
    <w:rsid w:val="00FF609A"/>
    <w:rsid w:val="00FF60A4"/>
    <w:rsid w:val="00FF631F"/>
    <w:rsid w:val="00FF6CF6"/>
    <w:rsid w:val="00FF707C"/>
    <w:rsid w:val="00FF71B1"/>
    <w:rsid w:val="00FF7474"/>
    <w:rsid w:val="00FF7746"/>
    <w:rsid w:val="00FF78DB"/>
    <w:rsid w:val="00FF7B36"/>
    <w:rsid w:val="00FF7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30741E6B"/>
  <w15:chartTrackingRefBased/>
  <w15:docId w15:val="{031BA325-6E05-40C0-8CDB-570B2FA1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 w:qFormat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0F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180-Table-Caption,Caption Char2,Caption Char Char Char,Caption Char Char1,fig and tbl,fighead2,fighead21,fighead22,fighead23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180-Table-Caption Char,Caption Char2 Char,Caption Char Char Char Char,Caption Char Char1 Char1,fig and tbl Char,fighead2 Char"/>
    <w:link w:val="Caption"/>
    <w:qFormat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37B7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E078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0784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2E3C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D3425B"/>
    <w:pPr>
      <w:keepNext w:val="0"/>
      <w:keepLines w:val="0"/>
      <w:widowControl w:val="0"/>
      <w:numPr>
        <w:numId w:val="8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D3425B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D3425B"/>
    <w:rPr>
      <w:rFonts w:ascii="Times New Roman" w:hAnsi="Times New Roman"/>
    </w:rPr>
  </w:style>
  <w:style w:type="paragraph" w:styleId="NoSpacing">
    <w:name w:val="No Spacing"/>
    <w:uiPriority w:val="1"/>
    <w:qFormat/>
    <w:rsid w:val="00C4142E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sid w:val="00EE543E"/>
    <w:rPr>
      <w:lang w:eastAsia="en-US"/>
    </w:rPr>
  </w:style>
  <w:style w:type="character" w:customStyle="1" w:styleId="B2Char">
    <w:name w:val="B2 Char"/>
    <w:link w:val="B2"/>
    <w:qFormat/>
    <w:rsid w:val="00EE543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1867"/>
    <w:rPr>
      <w:rFonts w:ascii="Tahoma" w:hAnsi="Tahoma" w:cs="Tahoma"/>
      <w:sz w:val="16"/>
      <w:szCs w:val="16"/>
      <w:lang w:val="en-GB" w:eastAsia="en-US"/>
    </w:rPr>
  </w:style>
  <w:style w:type="paragraph" w:customStyle="1" w:styleId="N1">
    <w:name w:val="N1"/>
    <w:basedOn w:val="Normal"/>
    <w:link w:val="N1Char"/>
    <w:qFormat/>
    <w:rsid w:val="00032974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032974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Text0">
    <w:name w:val="Text"/>
    <w:basedOn w:val="Normal"/>
    <w:rsid w:val="00613D42"/>
    <w:pPr>
      <w:widowControl w:val="0"/>
      <w:overflowPunct/>
      <w:autoSpaceDE/>
      <w:autoSpaceDN/>
      <w:adjustRightInd/>
      <w:spacing w:after="0" w:line="252" w:lineRule="auto"/>
      <w:ind w:firstLine="202"/>
      <w:jc w:val="both"/>
      <w:textAlignment w:val="auto"/>
    </w:pPr>
    <w:rPr>
      <w:rFonts w:eastAsia="Times New Roman"/>
      <w:lang w:val="en-US"/>
    </w:rPr>
  </w:style>
  <w:style w:type="character" w:styleId="Emphasis">
    <w:name w:val="Emphasis"/>
    <w:uiPriority w:val="20"/>
    <w:qFormat/>
    <w:rsid w:val="00932F0E"/>
    <w:rPr>
      <w:i/>
      <w:iCs/>
    </w:rPr>
  </w:style>
  <w:style w:type="character" w:styleId="Strong">
    <w:name w:val="Strong"/>
    <w:uiPriority w:val="22"/>
    <w:qFormat/>
    <w:rsid w:val="00932F0E"/>
    <w:rPr>
      <w:b/>
      <w:bCs/>
    </w:rPr>
  </w:style>
  <w:style w:type="paragraph" w:customStyle="1" w:styleId="xmsonormal">
    <w:name w:val="x_msonormal"/>
    <w:basedOn w:val="Normal"/>
    <w:uiPriority w:val="99"/>
    <w:qFormat/>
    <w:rsid w:val="00932F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B1Char">
    <w:name w:val="B1 Char"/>
    <w:basedOn w:val="DefaultParagraphFont"/>
    <w:locked/>
    <w:rsid w:val="00C824B7"/>
  </w:style>
  <w:style w:type="table" w:styleId="PlainTable1">
    <w:name w:val="Plain Table 1"/>
    <w:basedOn w:val="TableNormal"/>
    <w:uiPriority w:val="41"/>
    <w:rsid w:val="004E43E3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40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77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5188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44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211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98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31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59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4BF8583F-919B-4B50-B631-A77DB12E18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F71AA3-F19E-43DD-9F2F-28E893305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14351</TotalTime>
  <Pages>8</Pages>
  <Words>3683</Words>
  <Characters>20186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23822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Loic Canonne-Velasquez</cp:lastModifiedBy>
  <cp:revision>492</cp:revision>
  <cp:lastPrinted>2011-11-09T07:49:00Z</cp:lastPrinted>
  <dcterms:created xsi:type="dcterms:W3CDTF">2022-04-28T13:57:00Z</dcterms:created>
  <dcterms:modified xsi:type="dcterms:W3CDTF">2022-08-10T15:24:00Z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0x0101006C8E648E97429F4A9C700CA2B719F885</vt:lpwstr>
  </property>
  <property fmtid="{D5CDD505-2E9C-101B-9397-08002B2CF9AE}" pid="13" name="CTPClassification">
    <vt:lpwstr>CTP_IC</vt:lpwstr>
  </property>
</Properties>
</file>